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FD" w:rsidRDefault="00553DFD" w:rsidP="00553DFD">
      <w:pPr>
        <w:rPr>
          <w:color w:val="000000"/>
        </w:rPr>
      </w:pPr>
    </w:p>
    <w:p w:rsidR="00553DFD" w:rsidRPr="00CC17F5" w:rsidRDefault="004E3DB2" w:rsidP="00CC17F5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4.75pt" fillcolor="window">
            <v:imagedata r:id="rId6" o:title="et_gbel"/>
          </v:shape>
        </w:pict>
      </w:r>
    </w:p>
    <w:p w:rsidR="00553DFD" w:rsidRPr="00CC17F5" w:rsidRDefault="00553DFD" w:rsidP="00CC17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</w:rPr>
      </w:pPr>
      <w:r w:rsidRPr="00CC17F5">
        <w:rPr>
          <w:rFonts w:ascii="Times New Roman" w:hAnsi="Times New Roman"/>
          <w:b/>
          <w:color w:val="000000"/>
          <w:sz w:val="36"/>
        </w:rPr>
        <w:t>Администрация Бектышского сельского поселения</w:t>
      </w:r>
    </w:p>
    <w:p w:rsidR="00553DFD" w:rsidRPr="00CC17F5" w:rsidRDefault="00CC17F5" w:rsidP="00CC17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</w:rPr>
      </w:pPr>
      <w:proofErr w:type="gramStart"/>
      <w:r>
        <w:rPr>
          <w:rFonts w:ascii="Times New Roman" w:hAnsi="Times New Roman"/>
          <w:b/>
          <w:color w:val="000000"/>
          <w:sz w:val="44"/>
        </w:rPr>
        <w:t>П</w:t>
      </w:r>
      <w:proofErr w:type="gramEnd"/>
      <w:r>
        <w:rPr>
          <w:rFonts w:ascii="Times New Roman" w:hAnsi="Times New Roman"/>
          <w:b/>
          <w:color w:val="000000"/>
          <w:sz w:val="44"/>
        </w:rPr>
        <w:t xml:space="preserve"> О С Т А Н О В Л Е Н И Е</w:t>
      </w:r>
    </w:p>
    <w:p w:rsidR="00553DFD" w:rsidRDefault="004E3DB2" w:rsidP="00CC17F5">
      <w:pPr>
        <w:spacing w:after="0"/>
        <w:rPr>
          <w:b/>
          <w:color w:val="000000"/>
        </w:rPr>
      </w:pPr>
      <w:r>
        <w:rPr>
          <w:b/>
          <w:noProof/>
          <w:color w:val="000000"/>
          <w:sz w:val="20"/>
        </w:rPr>
        <w:pict>
          <v:line id="_x0000_s1026" style="position:absolute;z-index:1" from="-23.55pt,3.15pt" to="474.45pt,3.15pt" o:allowincell="f" strokeweight="4.5pt">
            <v:stroke linestyle="thickThin"/>
          </v:line>
        </w:pict>
      </w:r>
      <w:r w:rsidR="00553DFD">
        <w:rPr>
          <w:b/>
          <w:color w:val="000000"/>
        </w:rPr>
        <w:t xml:space="preserve"> </w:t>
      </w:r>
    </w:p>
    <w:p w:rsidR="00553DFD" w:rsidRPr="00CC17F5" w:rsidRDefault="00246AD4" w:rsidP="00CC17F5">
      <w:pPr>
        <w:spacing w:after="0"/>
        <w:ind w:left="-360" w:right="535" w:firstLine="360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 xml:space="preserve">  30.05.</w:t>
      </w:r>
      <w:r w:rsidR="00553DFD" w:rsidRPr="00CC17F5">
        <w:rPr>
          <w:rFonts w:ascii="Times New Roman" w:hAnsi="Times New Roman"/>
          <w:color w:val="000000"/>
          <w:u w:val="single"/>
        </w:rPr>
        <w:t>2018 г.</w:t>
      </w:r>
      <w:r w:rsidR="00553DFD" w:rsidRPr="00CC17F5">
        <w:rPr>
          <w:rFonts w:ascii="Times New Roman" w:hAnsi="Times New Roman"/>
          <w:color w:val="000000"/>
        </w:rPr>
        <w:t xml:space="preserve">  </w:t>
      </w:r>
      <w:r w:rsidR="00553DFD" w:rsidRPr="00CC17F5">
        <w:rPr>
          <w:rFonts w:ascii="Times New Roman" w:hAnsi="Times New Roman"/>
          <w:color w:val="000000"/>
          <w:u w:val="single"/>
        </w:rPr>
        <w:t xml:space="preserve">№ </w:t>
      </w:r>
      <w:r>
        <w:rPr>
          <w:rFonts w:ascii="Times New Roman" w:hAnsi="Times New Roman"/>
          <w:color w:val="000000"/>
          <w:u w:val="single"/>
        </w:rPr>
        <w:t>3</w:t>
      </w:r>
      <w:r w:rsidR="00F60820">
        <w:rPr>
          <w:rFonts w:ascii="Times New Roman" w:hAnsi="Times New Roman"/>
          <w:color w:val="000000"/>
          <w:u w:val="single"/>
        </w:rPr>
        <w:t>5</w:t>
      </w:r>
    </w:p>
    <w:p w:rsidR="00553DFD" w:rsidRPr="00CC17F5" w:rsidRDefault="00553DFD" w:rsidP="00CC17F5">
      <w:pPr>
        <w:spacing w:after="0"/>
        <w:ind w:left="-360" w:right="535" w:firstLine="360"/>
        <w:jc w:val="both"/>
        <w:rPr>
          <w:rFonts w:ascii="Times New Roman" w:hAnsi="Times New Roman"/>
          <w:color w:val="000000"/>
        </w:rPr>
      </w:pPr>
      <w:r w:rsidRPr="00CC17F5">
        <w:rPr>
          <w:rFonts w:ascii="Times New Roman" w:hAnsi="Times New Roman"/>
          <w:color w:val="000000"/>
        </w:rPr>
        <w:t>п. Бектыш</w:t>
      </w:r>
    </w:p>
    <w:p w:rsidR="00553DFD" w:rsidRPr="00B7671A" w:rsidRDefault="00553DFD" w:rsidP="00553DFD">
      <w:pPr>
        <w:jc w:val="both"/>
        <w:rPr>
          <w:color w:val="000000"/>
          <w:sz w:val="28"/>
          <w:szCs w:val="28"/>
        </w:rPr>
      </w:pPr>
    </w:p>
    <w:p w:rsidR="00F60820" w:rsidRPr="008D37F6" w:rsidRDefault="00F60820" w:rsidP="00F60820">
      <w:pPr>
        <w:tabs>
          <w:tab w:val="left" w:pos="4140"/>
        </w:tabs>
        <w:ind w:right="5215"/>
        <w:jc w:val="both"/>
        <w:rPr>
          <w:rFonts w:ascii="Times New Roman" w:hAnsi="Times New Roman"/>
          <w:sz w:val="26"/>
          <w:szCs w:val="26"/>
        </w:rPr>
      </w:pPr>
      <w:r w:rsidRPr="008D37F6">
        <w:rPr>
          <w:rFonts w:ascii="Times New Roman" w:hAnsi="Times New Roman"/>
          <w:sz w:val="26"/>
          <w:szCs w:val="26"/>
        </w:rPr>
        <w:t xml:space="preserve">О проведении ежегодного комплексного обследования эксплуатационного состояния улично-дорожной сети Бектышского сельского поселения </w:t>
      </w:r>
    </w:p>
    <w:p w:rsidR="00F60820" w:rsidRPr="008D37F6" w:rsidRDefault="00F60820" w:rsidP="00F60820">
      <w:pPr>
        <w:tabs>
          <w:tab w:val="left" w:pos="4140"/>
        </w:tabs>
        <w:ind w:right="5215"/>
        <w:jc w:val="both"/>
        <w:rPr>
          <w:sz w:val="20"/>
          <w:szCs w:val="28"/>
        </w:rPr>
      </w:pPr>
    </w:p>
    <w:p w:rsidR="008D37F6" w:rsidRPr="008D37F6" w:rsidRDefault="00F60820" w:rsidP="00F60820">
      <w:pPr>
        <w:spacing w:after="139"/>
        <w:ind w:firstLine="55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D37F6">
        <w:rPr>
          <w:rFonts w:ascii="Times New Roman" w:hAnsi="Times New Roman"/>
          <w:sz w:val="26"/>
          <w:szCs w:val="26"/>
        </w:rPr>
        <w:t>В соответствии с Федеральными законами от 10.12.1995 г № 196-ФЗ «О безопасности дорожного движения»,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г. № 131-ФЗ «Об общих принципах организации местного самоуправления в Российской Федерации», Уставом Бектышского сельского поселения, в целях улучшения состояния и эксплуатации</w:t>
      </w:r>
      <w:proofErr w:type="gramEnd"/>
      <w:r w:rsidRPr="008D37F6">
        <w:rPr>
          <w:rFonts w:ascii="Times New Roman" w:hAnsi="Times New Roman"/>
          <w:sz w:val="26"/>
          <w:szCs w:val="26"/>
        </w:rPr>
        <w:t xml:space="preserve"> улично-дорожной сети Бектышского сельского поселения, разработки рекомендаций по снижению уровня аварийности и совершенствованию организации дорожного движения, </w:t>
      </w:r>
    </w:p>
    <w:p w:rsidR="00F60820" w:rsidRPr="008D37F6" w:rsidRDefault="00F60820" w:rsidP="00F60820">
      <w:pPr>
        <w:spacing w:after="139"/>
        <w:ind w:firstLine="559"/>
        <w:jc w:val="both"/>
        <w:rPr>
          <w:rFonts w:ascii="Times New Roman" w:hAnsi="Times New Roman"/>
          <w:sz w:val="26"/>
          <w:szCs w:val="26"/>
        </w:rPr>
      </w:pPr>
      <w:r w:rsidRPr="008D37F6">
        <w:rPr>
          <w:rFonts w:ascii="Times New Roman" w:hAnsi="Times New Roman"/>
          <w:sz w:val="26"/>
          <w:szCs w:val="26"/>
        </w:rPr>
        <w:t>Администрация Бектышского сельского поселения ПОСТАНОВЛЯЕТ:</w:t>
      </w:r>
    </w:p>
    <w:p w:rsidR="00F60820" w:rsidRPr="008D37F6" w:rsidRDefault="00F60820" w:rsidP="00F60820">
      <w:pPr>
        <w:spacing w:after="139"/>
        <w:ind w:firstLine="567"/>
        <w:jc w:val="both"/>
        <w:rPr>
          <w:rFonts w:ascii="Times New Roman" w:hAnsi="Times New Roman"/>
          <w:sz w:val="26"/>
          <w:szCs w:val="26"/>
        </w:rPr>
      </w:pPr>
      <w:r w:rsidRPr="008D37F6">
        <w:rPr>
          <w:rFonts w:ascii="Times New Roman" w:hAnsi="Times New Roman"/>
          <w:sz w:val="26"/>
          <w:szCs w:val="26"/>
        </w:rPr>
        <w:t>1. Создать комиссию по проведению ежегодного комплексного обследования эксплуатационного состояния улично-дорожной сети Бектышского сельского поселения и утвердить ее состав (Приложение 1).</w:t>
      </w:r>
    </w:p>
    <w:p w:rsidR="00F60820" w:rsidRPr="008D37F6" w:rsidRDefault="00F60820" w:rsidP="00F60820">
      <w:pPr>
        <w:spacing w:after="139"/>
        <w:ind w:firstLine="559"/>
        <w:jc w:val="both"/>
        <w:rPr>
          <w:rFonts w:ascii="Times New Roman" w:hAnsi="Times New Roman"/>
          <w:sz w:val="26"/>
          <w:szCs w:val="26"/>
        </w:rPr>
      </w:pPr>
      <w:r w:rsidRPr="008D37F6">
        <w:rPr>
          <w:rFonts w:ascii="Times New Roman" w:hAnsi="Times New Roman"/>
          <w:sz w:val="26"/>
          <w:szCs w:val="26"/>
        </w:rPr>
        <w:t>2. Утвердить порядок проведения ежегодных комплексных проверок эксплуатационного состояния улично-дорожной сети Бектышского сельского поселения (далее - комплексная проверка) (Приложение 2).</w:t>
      </w:r>
    </w:p>
    <w:p w:rsidR="00F60820" w:rsidRPr="008D37F6" w:rsidRDefault="00F60820" w:rsidP="00F60820">
      <w:pPr>
        <w:spacing w:after="139"/>
        <w:ind w:firstLine="559"/>
        <w:jc w:val="both"/>
        <w:rPr>
          <w:rFonts w:ascii="Times New Roman" w:hAnsi="Times New Roman"/>
          <w:sz w:val="26"/>
          <w:szCs w:val="26"/>
        </w:rPr>
      </w:pPr>
      <w:r w:rsidRPr="008D37F6">
        <w:rPr>
          <w:rFonts w:ascii="Times New Roman" w:hAnsi="Times New Roman"/>
          <w:sz w:val="26"/>
          <w:szCs w:val="26"/>
        </w:rPr>
        <w:t>3. Утвердить положение о комиссии по проведению ежегодных комплексных проверок улично-дорожной сети Бектышского сельского поселения (Приложение 3).</w:t>
      </w:r>
    </w:p>
    <w:p w:rsidR="00F60820" w:rsidRPr="008D37F6" w:rsidRDefault="00F60820" w:rsidP="00F60820">
      <w:pPr>
        <w:spacing w:after="139"/>
        <w:ind w:firstLine="559"/>
        <w:jc w:val="both"/>
        <w:rPr>
          <w:rFonts w:ascii="Times New Roman" w:hAnsi="Times New Roman"/>
          <w:sz w:val="26"/>
          <w:szCs w:val="26"/>
        </w:rPr>
      </w:pPr>
      <w:r w:rsidRPr="008D37F6">
        <w:rPr>
          <w:rFonts w:ascii="Times New Roman" w:hAnsi="Times New Roman"/>
          <w:sz w:val="26"/>
          <w:szCs w:val="26"/>
        </w:rPr>
        <w:t>4. Утвердить форму акта обследования эксплуатационного состояния улично-дорожной сети Бектышского сельского поселения (приложение 3).</w:t>
      </w:r>
    </w:p>
    <w:p w:rsidR="00F60820" w:rsidRPr="008D37F6" w:rsidRDefault="00F60820" w:rsidP="00F60820">
      <w:pPr>
        <w:spacing w:after="139"/>
        <w:ind w:firstLine="559"/>
        <w:jc w:val="both"/>
        <w:rPr>
          <w:rFonts w:ascii="Times New Roman" w:hAnsi="Times New Roman"/>
          <w:sz w:val="26"/>
          <w:szCs w:val="26"/>
        </w:rPr>
      </w:pPr>
      <w:r w:rsidRPr="008D37F6">
        <w:rPr>
          <w:rFonts w:ascii="Times New Roman" w:hAnsi="Times New Roman"/>
          <w:sz w:val="26"/>
          <w:szCs w:val="26"/>
        </w:rPr>
        <w:t xml:space="preserve">5. Контроль исполнения настоящего постановления </w:t>
      </w:r>
      <w:r w:rsidR="008D37F6" w:rsidRPr="008D37F6">
        <w:rPr>
          <w:rFonts w:ascii="Times New Roman" w:hAnsi="Times New Roman"/>
          <w:sz w:val="26"/>
          <w:szCs w:val="26"/>
        </w:rPr>
        <w:t>оставляю за собой.</w:t>
      </w:r>
    </w:p>
    <w:p w:rsidR="008D37F6" w:rsidRPr="008D37F6" w:rsidRDefault="008D37F6" w:rsidP="00ED5D3C">
      <w:pPr>
        <w:rPr>
          <w:rFonts w:ascii="Times New Roman" w:hAnsi="Times New Roman"/>
          <w:sz w:val="26"/>
          <w:szCs w:val="26"/>
        </w:rPr>
      </w:pPr>
    </w:p>
    <w:p w:rsidR="00F60820" w:rsidRPr="008D37F6" w:rsidRDefault="00F60820" w:rsidP="00F60820">
      <w:pPr>
        <w:ind w:left="567"/>
        <w:rPr>
          <w:rFonts w:ascii="Times New Roman" w:hAnsi="Times New Roman"/>
          <w:sz w:val="26"/>
          <w:szCs w:val="26"/>
        </w:rPr>
      </w:pPr>
      <w:r w:rsidRPr="008D37F6">
        <w:rPr>
          <w:rFonts w:ascii="Times New Roman" w:hAnsi="Times New Roman"/>
          <w:sz w:val="26"/>
          <w:szCs w:val="26"/>
        </w:rPr>
        <w:t xml:space="preserve">Глава Бектышского сельского поселения               </w:t>
      </w:r>
      <w:r w:rsidR="008D37F6" w:rsidRPr="008D37F6">
        <w:rPr>
          <w:rFonts w:ascii="Times New Roman" w:hAnsi="Times New Roman"/>
          <w:sz w:val="26"/>
          <w:szCs w:val="26"/>
        </w:rPr>
        <w:t xml:space="preserve">  </w:t>
      </w:r>
      <w:r w:rsidRPr="008D37F6">
        <w:rPr>
          <w:rFonts w:ascii="Times New Roman" w:hAnsi="Times New Roman"/>
          <w:sz w:val="26"/>
          <w:szCs w:val="26"/>
        </w:rPr>
        <w:t xml:space="preserve">                </w:t>
      </w:r>
      <w:r w:rsidR="008D37F6" w:rsidRPr="008D37F6">
        <w:rPr>
          <w:rFonts w:ascii="Times New Roman" w:hAnsi="Times New Roman"/>
          <w:sz w:val="26"/>
          <w:szCs w:val="26"/>
        </w:rPr>
        <w:t>А.Ф. Березина</w:t>
      </w:r>
    </w:p>
    <w:p w:rsidR="00F60820" w:rsidRPr="008D37F6" w:rsidRDefault="00F60820" w:rsidP="00F60820">
      <w:pPr>
        <w:spacing w:line="360" w:lineRule="auto"/>
        <w:jc w:val="both"/>
        <w:rPr>
          <w:sz w:val="26"/>
          <w:szCs w:val="26"/>
        </w:rPr>
      </w:pPr>
    </w:p>
    <w:p w:rsidR="00F60820" w:rsidRPr="00ED5D3C" w:rsidRDefault="00F60820" w:rsidP="00ED5D3C">
      <w:pPr>
        <w:outlineLvl w:val="0"/>
        <w:rPr>
          <w:szCs w:val="28"/>
        </w:rPr>
      </w:pPr>
      <w:bookmarkStart w:id="0" w:name="sub_1000"/>
    </w:p>
    <w:p w:rsidR="00F60820" w:rsidRDefault="00F60820" w:rsidP="00F60820">
      <w:pPr>
        <w:spacing w:line="360" w:lineRule="auto"/>
        <w:jc w:val="both"/>
        <w:rPr>
          <w:bCs/>
          <w:szCs w:val="28"/>
        </w:rPr>
      </w:pPr>
    </w:p>
    <w:p w:rsidR="00F60820" w:rsidRPr="00ED5D3C" w:rsidRDefault="00F60820" w:rsidP="00B46EBC">
      <w:pPr>
        <w:spacing w:after="0"/>
        <w:ind w:left="4536"/>
        <w:jc w:val="center"/>
        <w:rPr>
          <w:rFonts w:ascii="Times New Roman" w:hAnsi="Times New Roman"/>
          <w:sz w:val="26"/>
          <w:szCs w:val="26"/>
        </w:rPr>
      </w:pPr>
      <w:r w:rsidRPr="00ED5D3C">
        <w:rPr>
          <w:rFonts w:ascii="Times New Roman" w:hAnsi="Times New Roman"/>
          <w:bCs/>
          <w:sz w:val="26"/>
          <w:szCs w:val="26"/>
        </w:rPr>
        <w:t>Приложение 1</w:t>
      </w:r>
    </w:p>
    <w:p w:rsidR="00F60820" w:rsidRPr="00ED5D3C" w:rsidRDefault="00F60820" w:rsidP="00B46EBC">
      <w:pPr>
        <w:autoSpaceDE w:val="0"/>
        <w:autoSpaceDN w:val="0"/>
        <w:adjustRightInd w:val="0"/>
        <w:spacing w:after="0"/>
        <w:ind w:left="4535"/>
        <w:jc w:val="center"/>
        <w:rPr>
          <w:rFonts w:ascii="Times New Roman" w:hAnsi="Times New Roman"/>
          <w:bCs/>
          <w:sz w:val="26"/>
          <w:szCs w:val="26"/>
        </w:rPr>
      </w:pPr>
      <w:r w:rsidRPr="00ED5D3C">
        <w:rPr>
          <w:rFonts w:ascii="Times New Roman" w:hAnsi="Times New Roman"/>
          <w:bCs/>
          <w:sz w:val="26"/>
          <w:szCs w:val="26"/>
        </w:rPr>
        <w:t xml:space="preserve">к </w:t>
      </w:r>
      <w:r w:rsidR="00ED5D3C" w:rsidRPr="00ED5D3C">
        <w:rPr>
          <w:rFonts w:ascii="Times New Roman" w:hAnsi="Times New Roman"/>
          <w:bCs/>
          <w:sz w:val="26"/>
          <w:szCs w:val="26"/>
        </w:rPr>
        <w:t>постановлению</w:t>
      </w:r>
      <w:r w:rsidR="004E3DB2">
        <w:rPr>
          <w:rFonts w:ascii="Times New Roman" w:hAnsi="Times New Roman"/>
          <w:bCs/>
          <w:sz w:val="26"/>
          <w:szCs w:val="26"/>
        </w:rPr>
        <w:t xml:space="preserve"> а</w:t>
      </w:r>
      <w:r w:rsidRPr="00ED5D3C">
        <w:rPr>
          <w:rFonts w:ascii="Times New Roman" w:hAnsi="Times New Roman"/>
          <w:bCs/>
          <w:sz w:val="26"/>
          <w:szCs w:val="26"/>
        </w:rPr>
        <w:t>дминистрации</w:t>
      </w:r>
      <w:r w:rsidRPr="00ED5D3C">
        <w:rPr>
          <w:rFonts w:ascii="Times New Roman" w:hAnsi="Times New Roman"/>
          <w:bCs/>
          <w:sz w:val="26"/>
          <w:szCs w:val="26"/>
        </w:rPr>
        <w:br/>
      </w:r>
      <w:proofErr w:type="spellStart"/>
      <w:r w:rsidRPr="00ED5D3C">
        <w:rPr>
          <w:rFonts w:ascii="Times New Roman" w:hAnsi="Times New Roman"/>
          <w:sz w:val="26"/>
          <w:szCs w:val="26"/>
        </w:rPr>
        <w:t>Бектышского</w:t>
      </w:r>
      <w:proofErr w:type="spellEnd"/>
      <w:r w:rsidRPr="00ED5D3C">
        <w:rPr>
          <w:rFonts w:ascii="Times New Roman" w:hAnsi="Times New Roman"/>
          <w:sz w:val="26"/>
          <w:szCs w:val="26"/>
        </w:rPr>
        <w:t xml:space="preserve"> сельского </w:t>
      </w:r>
      <w:r w:rsidRPr="00ED5D3C">
        <w:rPr>
          <w:rFonts w:ascii="Times New Roman" w:hAnsi="Times New Roman"/>
          <w:bCs/>
          <w:sz w:val="26"/>
          <w:szCs w:val="26"/>
        </w:rPr>
        <w:t>поселения</w:t>
      </w:r>
      <w:r w:rsidRPr="00ED5D3C">
        <w:rPr>
          <w:rFonts w:ascii="Times New Roman" w:hAnsi="Times New Roman"/>
          <w:bCs/>
          <w:sz w:val="26"/>
          <w:szCs w:val="26"/>
        </w:rPr>
        <w:br/>
        <w:t xml:space="preserve">от </w:t>
      </w:r>
      <w:r w:rsidR="00ED5D3C" w:rsidRPr="00ED5D3C">
        <w:rPr>
          <w:rFonts w:ascii="Times New Roman" w:hAnsi="Times New Roman"/>
          <w:bCs/>
          <w:sz w:val="26"/>
          <w:szCs w:val="26"/>
        </w:rPr>
        <w:t xml:space="preserve">30.05.2018г. </w:t>
      </w:r>
      <w:r w:rsidRPr="00ED5D3C">
        <w:rPr>
          <w:rFonts w:ascii="Times New Roman" w:hAnsi="Times New Roman"/>
          <w:bCs/>
          <w:sz w:val="26"/>
          <w:szCs w:val="26"/>
        </w:rPr>
        <w:t xml:space="preserve"> № </w:t>
      </w:r>
      <w:r w:rsidR="00ED5D3C" w:rsidRPr="00ED5D3C">
        <w:rPr>
          <w:rFonts w:ascii="Times New Roman" w:hAnsi="Times New Roman"/>
          <w:bCs/>
          <w:sz w:val="26"/>
          <w:szCs w:val="26"/>
        </w:rPr>
        <w:t>35</w:t>
      </w:r>
    </w:p>
    <w:p w:rsidR="00F60820" w:rsidRPr="00ED5D3C" w:rsidRDefault="00F60820" w:rsidP="00B46EBC">
      <w:pPr>
        <w:spacing w:after="0"/>
        <w:jc w:val="center"/>
        <w:rPr>
          <w:bCs/>
          <w:sz w:val="26"/>
          <w:szCs w:val="26"/>
        </w:rPr>
      </w:pPr>
    </w:p>
    <w:p w:rsidR="00F60820" w:rsidRPr="00ED5D3C" w:rsidRDefault="00F60820" w:rsidP="00F60820">
      <w:pPr>
        <w:spacing w:after="139"/>
        <w:ind w:firstLine="567"/>
        <w:jc w:val="center"/>
        <w:rPr>
          <w:rFonts w:ascii="Times New Roman" w:hAnsi="Times New Roman"/>
        </w:rPr>
      </w:pPr>
      <w:r w:rsidRPr="00ED5D3C">
        <w:rPr>
          <w:rFonts w:ascii="Times New Roman" w:hAnsi="Times New Roman"/>
          <w:sz w:val="26"/>
          <w:szCs w:val="26"/>
        </w:rPr>
        <w:t>Состав комиссии по проведению ежегодного комплексного обследования эксплуатационного состояния улично-дорожной сети Бектышского сельского поселения</w:t>
      </w:r>
      <w:r w:rsidRPr="00ED5D3C">
        <w:rPr>
          <w:rFonts w:ascii="Times New Roman" w:hAnsi="Times New Roman"/>
        </w:rPr>
        <w:t>:</w:t>
      </w:r>
    </w:p>
    <w:p w:rsidR="00F60820" w:rsidRDefault="00F60820" w:rsidP="00F60820">
      <w:pPr>
        <w:spacing w:after="139" w:line="360" w:lineRule="auto"/>
        <w:ind w:left="709"/>
        <w:jc w:val="both"/>
      </w:pPr>
    </w:p>
    <w:tbl>
      <w:tblPr>
        <w:tblW w:w="1031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18"/>
        <w:gridCol w:w="2093"/>
        <w:gridCol w:w="283"/>
        <w:gridCol w:w="7303"/>
        <w:gridCol w:w="318"/>
      </w:tblGrid>
      <w:tr w:rsidR="00F60820" w:rsidRPr="00570D96" w:rsidTr="005F05F6">
        <w:trPr>
          <w:gridBefore w:val="1"/>
          <w:wBefore w:w="318" w:type="dxa"/>
        </w:trPr>
        <w:tc>
          <w:tcPr>
            <w:tcW w:w="2093" w:type="dxa"/>
            <w:shd w:val="clear" w:color="auto" w:fill="auto"/>
          </w:tcPr>
          <w:p w:rsidR="00F60820" w:rsidRPr="001120D4" w:rsidRDefault="00ED5D3C" w:rsidP="005F05F6">
            <w:pPr>
              <w:spacing w:after="139" w:line="36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120D4">
              <w:rPr>
                <w:rFonts w:ascii="Times New Roman" w:hAnsi="Times New Roman"/>
                <w:sz w:val="26"/>
                <w:szCs w:val="26"/>
              </w:rPr>
              <w:t>А.Ф. Березина</w:t>
            </w:r>
          </w:p>
        </w:tc>
        <w:tc>
          <w:tcPr>
            <w:tcW w:w="7904" w:type="dxa"/>
            <w:gridSpan w:val="3"/>
            <w:shd w:val="clear" w:color="auto" w:fill="auto"/>
          </w:tcPr>
          <w:p w:rsidR="00F60820" w:rsidRPr="005F05F6" w:rsidRDefault="001120D4" w:rsidP="001120D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20D4">
              <w:rPr>
                <w:rFonts w:ascii="Times New Roman" w:hAnsi="Times New Roman"/>
                <w:sz w:val="26"/>
                <w:szCs w:val="26"/>
              </w:rPr>
              <w:t>г</w:t>
            </w:r>
            <w:r w:rsidR="00ED5D3C" w:rsidRPr="001120D4">
              <w:rPr>
                <w:rFonts w:ascii="Times New Roman" w:hAnsi="Times New Roman"/>
                <w:sz w:val="26"/>
                <w:szCs w:val="26"/>
              </w:rPr>
              <w:t>лава Бектышского сельского поселения</w:t>
            </w:r>
            <w:r w:rsidR="00F60820" w:rsidRPr="001120D4">
              <w:rPr>
                <w:rFonts w:ascii="Times New Roman" w:hAnsi="Times New Roman"/>
                <w:sz w:val="26"/>
                <w:szCs w:val="26"/>
              </w:rPr>
              <w:t>, председатель комиссии;</w:t>
            </w:r>
          </w:p>
        </w:tc>
      </w:tr>
      <w:tr w:rsidR="00F60820" w:rsidRPr="00570D96" w:rsidTr="005F05F6">
        <w:trPr>
          <w:gridBefore w:val="1"/>
          <w:wBefore w:w="318" w:type="dxa"/>
        </w:trPr>
        <w:tc>
          <w:tcPr>
            <w:tcW w:w="2093" w:type="dxa"/>
            <w:shd w:val="clear" w:color="auto" w:fill="auto"/>
          </w:tcPr>
          <w:p w:rsidR="00F60820" w:rsidRPr="001120D4" w:rsidRDefault="005F05F6" w:rsidP="005F05F6">
            <w:pPr>
              <w:spacing w:after="139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F05F6">
              <w:rPr>
                <w:rFonts w:ascii="Times New Roman" w:hAnsi="Times New Roman"/>
                <w:sz w:val="26"/>
                <w:szCs w:val="26"/>
              </w:rPr>
              <w:t>Кочкина А.В.</w:t>
            </w:r>
          </w:p>
        </w:tc>
        <w:tc>
          <w:tcPr>
            <w:tcW w:w="7904" w:type="dxa"/>
            <w:gridSpan w:val="3"/>
            <w:shd w:val="clear" w:color="auto" w:fill="auto"/>
          </w:tcPr>
          <w:p w:rsidR="00F60820" w:rsidRPr="005F05F6" w:rsidRDefault="001120D4" w:rsidP="001120D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20D4">
              <w:rPr>
                <w:rFonts w:ascii="Times New Roman" w:hAnsi="Times New Roman"/>
                <w:sz w:val="26"/>
                <w:szCs w:val="26"/>
              </w:rPr>
              <w:t>специалист 2 категории администрации</w:t>
            </w:r>
            <w:r>
              <w:rPr>
                <w:szCs w:val="28"/>
              </w:rPr>
              <w:t xml:space="preserve"> </w:t>
            </w:r>
            <w:r w:rsidR="00FC03AE" w:rsidRPr="001120D4">
              <w:rPr>
                <w:rFonts w:ascii="Times New Roman" w:hAnsi="Times New Roman"/>
                <w:sz w:val="26"/>
                <w:szCs w:val="26"/>
              </w:rPr>
              <w:t>Бектышского</w:t>
            </w:r>
            <w:r w:rsidR="005F05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C03AE" w:rsidRPr="001120D4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  <w:r w:rsidR="00FC03AE">
              <w:rPr>
                <w:rFonts w:ascii="Times New Roman" w:hAnsi="Times New Roman"/>
                <w:sz w:val="26"/>
                <w:szCs w:val="26"/>
              </w:rPr>
              <w:t>,</w:t>
            </w:r>
            <w:r w:rsidR="00FC03AE" w:rsidRPr="001120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20D4">
              <w:rPr>
                <w:rFonts w:ascii="Times New Roman" w:hAnsi="Times New Roman"/>
                <w:sz w:val="26"/>
                <w:szCs w:val="26"/>
              </w:rPr>
              <w:t>с</w:t>
            </w:r>
            <w:bookmarkStart w:id="1" w:name="_GoBack"/>
            <w:bookmarkEnd w:id="1"/>
            <w:r w:rsidRPr="001120D4">
              <w:rPr>
                <w:rFonts w:ascii="Times New Roman" w:hAnsi="Times New Roman"/>
                <w:sz w:val="26"/>
                <w:szCs w:val="26"/>
              </w:rPr>
              <w:t>екретарь комиссии</w:t>
            </w:r>
            <w:r w:rsidR="00F60820" w:rsidRPr="001120D4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</w:tc>
      </w:tr>
      <w:tr w:rsidR="00F60820" w:rsidRPr="00570D96" w:rsidTr="005F05F6">
        <w:trPr>
          <w:gridBefore w:val="1"/>
          <w:wBefore w:w="318" w:type="dxa"/>
        </w:trPr>
        <w:tc>
          <w:tcPr>
            <w:tcW w:w="2093" w:type="dxa"/>
            <w:shd w:val="clear" w:color="auto" w:fill="auto"/>
          </w:tcPr>
          <w:p w:rsidR="00F60820" w:rsidRPr="001120D4" w:rsidRDefault="001120D4" w:rsidP="005F05F6">
            <w:pPr>
              <w:spacing w:after="139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120D4">
              <w:rPr>
                <w:rFonts w:ascii="Times New Roman" w:hAnsi="Times New Roman"/>
                <w:sz w:val="26"/>
                <w:szCs w:val="26"/>
              </w:rPr>
              <w:t>Шендель</w:t>
            </w:r>
            <w:proofErr w:type="spellEnd"/>
            <w:r w:rsidRPr="001120D4">
              <w:rPr>
                <w:rFonts w:ascii="Times New Roman" w:hAnsi="Times New Roman"/>
                <w:sz w:val="26"/>
                <w:szCs w:val="26"/>
              </w:rPr>
              <w:t xml:space="preserve"> Н. А.</w:t>
            </w:r>
          </w:p>
        </w:tc>
        <w:tc>
          <w:tcPr>
            <w:tcW w:w="7904" w:type="dxa"/>
            <w:gridSpan w:val="3"/>
            <w:shd w:val="clear" w:color="auto" w:fill="auto"/>
          </w:tcPr>
          <w:p w:rsidR="00F60820" w:rsidRPr="005F05F6" w:rsidRDefault="00FC03AE" w:rsidP="001120D4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</w:t>
            </w:r>
            <w:r w:rsidR="001120D4" w:rsidRPr="001120D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епутат Совета депутатов</w:t>
            </w:r>
            <w:r>
              <w:rPr>
                <w:sz w:val="28"/>
                <w:szCs w:val="28"/>
              </w:rPr>
              <w:t xml:space="preserve"> </w:t>
            </w:r>
            <w:r w:rsidRPr="00FC03AE">
              <w:rPr>
                <w:rFonts w:ascii="Times New Roman" w:hAnsi="Times New Roman"/>
                <w:sz w:val="26"/>
                <w:szCs w:val="26"/>
              </w:rPr>
              <w:t>Бектышского сельского поселения</w:t>
            </w:r>
            <w:r w:rsidR="00F60820" w:rsidRPr="001120D4"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</w:tc>
      </w:tr>
      <w:tr w:rsidR="00F60820" w:rsidRPr="00570D96" w:rsidTr="005F05F6">
        <w:trPr>
          <w:gridAfter w:val="1"/>
          <w:wAfter w:w="318" w:type="dxa"/>
        </w:trPr>
        <w:tc>
          <w:tcPr>
            <w:tcW w:w="2694" w:type="dxa"/>
            <w:gridSpan w:val="3"/>
            <w:shd w:val="clear" w:color="auto" w:fill="auto"/>
          </w:tcPr>
          <w:p w:rsidR="00F60820" w:rsidRPr="00FC03AE" w:rsidRDefault="005F05F6" w:rsidP="005F05F6">
            <w:pPr>
              <w:spacing w:after="139" w:line="36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FC03AE" w:rsidRPr="00FC03AE">
              <w:rPr>
                <w:rFonts w:ascii="Times New Roman" w:hAnsi="Times New Roman"/>
                <w:sz w:val="26"/>
                <w:szCs w:val="26"/>
              </w:rPr>
              <w:t>Ярушина С.А.</w:t>
            </w:r>
          </w:p>
        </w:tc>
        <w:tc>
          <w:tcPr>
            <w:tcW w:w="7303" w:type="dxa"/>
            <w:shd w:val="clear" w:color="auto" w:fill="auto"/>
          </w:tcPr>
          <w:p w:rsidR="00F60820" w:rsidRPr="00FC03AE" w:rsidRDefault="00FC03AE" w:rsidP="005F05F6">
            <w:pPr>
              <w:numPr>
                <w:ilvl w:val="0"/>
                <w:numId w:val="7"/>
              </w:numPr>
              <w:ind w:left="45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FC03AE">
              <w:rPr>
                <w:rFonts w:ascii="Times New Roman" w:hAnsi="Times New Roman"/>
                <w:sz w:val="26"/>
                <w:szCs w:val="26"/>
              </w:rPr>
              <w:t xml:space="preserve">пециалист ВУС </w:t>
            </w:r>
            <w:r w:rsidRPr="001120D4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03AE">
              <w:rPr>
                <w:rFonts w:ascii="Times New Roman" w:hAnsi="Times New Roman"/>
                <w:sz w:val="26"/>
                <w:szCs w:val="26"/>
              </w:rPr>
              <w:t>Бектышского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1120D4">
              <w:rPr>
                <w:rFonts w:ascii="Times New Roman" w:hAnsi="Times New Roman"/>
                <w:sz w:val="26"/>
                <w:szCs w:val="26"/>
              </w:rPr>
              <w:t xml:space="preserve"> член комиссии;</w:t>
            </w:r>
          </w:p>
        </w:tc>
      </w:tr>
      <w:tr w:rsidR="00F60820" w:rsidRPr="00570D96" w:rsidTr="005F05F6">
        <w:trPr>
          <w:gridAfter w:val="1"/>
          <w:wAfter w:w="318" w:type="dxa"/>
        </w:trPr>
        <w:tc>
          <w:tcPr>
            <w:tcW w:w="2694" w:type="dxa"/>
            <w:gridSpan w:val="3"/>
            <w:shd w:val="clear" w:color="auto" w:fill="auto"/>
          </w:tcPr>
          <w:p w:rsidR="00F60820" w:rsidRPr="005F05F6" w:rsidRDefault="005F05F6" w:rsidP="005F05F6">
            <w:pPr>
              <w:spacing w:after="139" w:line="36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Ершова Ю.В.</w:t>
            </w:r>
          </w:p>
        </w:tc>
        <w:tc>
          <w:tcPr>
            <w:tcW w:w="7303" w:type="dxa"/>
            <w:shd w:val="clear" w:color="auto" w:fill="auto"/>
          </w:tcPr>
          <w:p w:rsidR="00F60820" w:rsidRPr="005F05F6" w:rsidRDefault="00F60820" w:rsidP="005F05F6">
            <w:pPr>
              <w:spacing w:after="139"/>
              <w:ind w:left="459" w:hanging="42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F05F6">
              <w:rPr>
                <w:rFonts w:ascii="Times New Roman" w:hAnsi="Times New Roman"/>
                <w:sz w:val="26"/>
                <w:szCs w:val="26"/>
              </w:rPr>
              <w:t>-</w:t>
            </w:r>
            <w:r w:rsidR="005F05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F05F6" w:rsidRPr="005F05F6">
              <w:rPr>
                <w:rFonts w:ascii="Times New Roman" w:hAnsi="Times New Roman"/>
                <w:sz w:val="26"/>
                <w:szCs w:val="26"/>
              </w:rPr>
              <w:t xml:space="preserve">специалист 2 категории администрации Бектышского </w:t>
            </w:r>
            <w:r w:rsidR="005F05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F05F6" w:rsidRPr="005F05F6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  <w:r w:rsidRPr="005F05F6">
              <w:rPr>
                <w:rFonts w:ascii="Times New Roman" w:hAnsi="Times New Roman"/>
                <w:sz w:val="26"/>
                <w:szCs w:val="26"/>
              </w:rPr>
              <w:t>, член комиссии</w:t>
            </w:r>
            <w:r w:rsidR="005F05F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F60820" w:rsidRDefault="00F60820" w:rsidP="00F60820">
      <w:pPr>
        <w:jc w:val="center"/>
        <w:rPr>
          <w:bCs/>
          <w:szCs w:val="28"/>
        </w:rPr>
      </w:pPr>
    </w:p>
    <w:p w:rsidR="00F60820" w:rsidRDefault="00F60820" w:rsidP="00F60820">
      <w:pPr>
        <w:ind w:left="4536"/>
        <w:jc w:val="center"/>
        <w:rPr>
          <w:bCs/>
          <w:szCs w:val="28"/>
        </w:rPr>
      </w:pPr>
    </w:p>
    <w:p w:rsidR="00F60820" w:rsidRDefault="00F60820" w:rsidP="00F60820">
      <w:pPr>
        <w:ind w:left="4536"/>
        <w:jc w:val="center"/>
        <w:rPr>
          <w:bCs/>
          <w:szCs w:val="28"/>
        </w:rPr>
      </w:pPr>
    </w:p>
    <w:p w:rsidR="00F60820" w:rsidRDefault="00F60820" w:rsidP="00F60820">
      <w:pPr>
        <w:ind w:left="4536"/>
        <w:jc w:val="center"/>
        <w:rPr>
          <w:bCs/>
          <w:szCs w:val="28"/>
        </w:rPr>
      </w:pPr>
    </w:p>
    <w:p w:rsidR="00F60820" w:rsidRDefault="00F60820" w:rsidP="00F60820">
      <w:pPr>
        <w:ind w:left="4536"/>
        <w:jc w:val="center"/>
        <w:rPr>
          <w:bCs/>
          <w:szCs w:val="28"/>
        </w:rPr>
      </w:pPr>
    </w:p>
    <w:p w:rsidR="00F60820" w:rsidRDefault="00F60820" w:rsidP="00F60820">
      <w:pPr>
        <w:ind w:left="4536"/>
        <w:jc w:val="center"/>
        <w:rPr>
          <w:bCs/>
          <w:szCs w:val="28"/>
        </w:rPr>
      </w:pPr>
    </w:p>
    <w:p w:rsidR="00F60820" w:rsidRDefault="00F60820" w:rsidP="00F60820">
      <w:pPr>
        <w:ind w:left="4536"/>
        <w:jc w:val="center"/>
        <w:rPr>
          <w:bCs/>
          <w:szCs w:val="28"/>
        </w:rPr>
      </w:pPr>
    </w:p>
    <w:p w:rsidR="00F60820" w:rsidRDefault="00F60820" w:rsidP="00F60820">
      <w:pPr>
        <w:ind w:left="4536"/>
        <w:jc w:val="center"/>
        <w:rPr>
          <w:bCs/>
          <w:szCs w:val="28"/>
        </w:rPr>
      </w:pPr>
    </w:p>
    <w:p w:rsidR="00F60820" w:rsidRDefault="00F60820" w:rsidP="00F60820">
      <w:pPr>
        <w:ind w:left="4536"/>
        <w:jc w:val="center"/>
        <w:rPr>
          <w:bCs/>
          <w:szCs w:val="28"/>
        </w:rPr>
      </w:pPr>
    </w:p>
    <w:p w:rsidR="00F60820" w:rsidRDefault="00F60820" w:rsidP="00F60820">
      <w:pPr>
        <w:ind w:left="4536"/>
        <w:jc w:val="center"/>
        <w:rPr>
          <w:bCs/>
          <w:szCs w:val="28"/>
        </w:rPr>
      </w:pPr>
    </w:p>
    <w:p w:rsidR="00F60820" w:rsidRDefault="00F60820" w:rsidP="00F60820">
      <w:pPr>
        <w:ind w:left="4536"/>
        <w:jc w:val="center"/>
        <w:rPr>
          <w:bCs/>
          <w:szCs w:val="28"/>
        </w:rPr>
      </w:pPr>
    </w:p>
    <w:p w:rsidR="00F60820" w:rsidRDefault="00F60820" w:rsidP="00F60820">
      <w:pPr>
        <w:ind w:left="4536"/>
        <w:jc w:val="center"/>
        <w:rPr>
          <w:bCs/>
          <w:szCs w:val="28"/>
        </w:rPr>
      </w:pPr>
    </w:p>
    <w:p w:rsidR="00F60820" w:rsidRDefault="00F60820" w:rsidP="00F60820">
      <w:pPr>
        <w:ind w:left="4536"/>
        <w:jc w:val="center"/>
        <w:rPr>
          <w:bCs/>
          <w:szCs w:val="28"/>
        </w:rPr>
      </w:pPr>
    </w:p>
    <w:p w:rsidR="00F60820" w:rsidRDefault="00F60820" w:rsidP="00F60820">
      <w:pPr>
        <w:rPr>
          <w:bCs/>
          <w:szCs w:val="28"/>
        </w:rPr>
      </w:pPr>
    </w:p>
    <w:p w:rsidR="00B85D34" w:rsidRDefault="00B85D34" w:rsidP="00F60820">
      <w:pPr>
        <w:ind w:left="4536"/>
        <w:jc w:val="center"/>
        <w:rPr>
          <w:bCs/>
          <w:szCs w:val="28"/>
        </w:rPr>
      </w:pPr>
    </w:p>
    <w:p w:rsidR="00B85D34" w:rsidRDefault="00B85D34" w:rsidP="00F60820">
      <w:pPr>
        <w:ind w:left="4536"/>
        <w:jc w:val="center"/>
        <w:rPr>
          <w:bCs/>
          <w:szCs w:val="28"/>
        </w:rPr>
      </w:pPr>
    </w:p>
    <w:p w:rsidR="00B85D34" w:rsidRDefault="00B85D34" w:rsidP="00F60820">
      <w:pPr>
        <w:ind w:left="4536"/>
        <w:jc w:val="center"/>
        <w:rPr>
          <w:bCs/>
          <w:szCs w:val="28"/>
        </w:rPr>
      </w:pPr>
    </w:p>
    <w:p w:rsidR="00B85D34" w:rsidRDefault="00B85D34" w:rsidP="00F60820">
      <w:pPr>
        <w:ind w:left="4536"/>
        <w:jc w:val="center"/>
        <w:rPr>
          <w:bCs/>
          <w:szCs w:val="28"/>
        </w:rPr>
      </w:pPr>
    </w:p>
    <w:p w:rsidR="00F60820" w:rsidRPr="00563C8F" w:rsidRDefault="00F60820" w:rsidP="00B46EBC">
      <w:pPr>
        <w:spacing w:after="0"/>
        <w:ind w:left="4536"/>
        <w:jc w:val="center"/>
        <w:rPr>
          <w:rFonts w:ascii="Times New Roman" w:hAnsi="Times New Roman"/>
          <w:sz w:val="26"/>
          <w:szCs w:val="26"/>
        </w:rPr>
      </w:pPr>
      <w:r w:rsidRPr="00563C8F">
        <w:rPr>
          <w:rFonts w:ascii="Times New Roman" w:hAnsi="Times New Roman"/>
          <w:bCs/>
          <w:sz w:val="26"/>
          <w:szCs w:val="26"/>
        </w:rPr>
        <w:t>Приложение 2</w:t>
      </w:r>
    </w:p>
    <w:bookmarkEnd w:id="0"/>
    <w:p w:rsidR="00F60820" w:rsidRPr="00563C8F" w:rsidRDefault="00F60820" w:rsidP="00B46EBC">
      <w:pPr>
        <w:autoSpaceDE w:val="0"/>
        <w:autoSpaceDN w:val="0"/>
        <w:adjustRightInd w:val="0"/>
        <w:spacing w:after="0"/>
        <w:ind w:left="4536"/>
        <w:jc w:val="center"/>
        <w:rPr>
          <w:rFonts w:ascii="Times New Roman" w:hAnsi="Times New Roman"/>
          <w:sz w:val="26"/>
          <w:szCs w:val="26"/>
        </w:rPr>
      </w:pPr>
      <w:r w:rsidRPr="00563C8F">
        <w:rPr>
          <w:rFonts w:ascii="Times New Roman" w:hAnsi="Times New Roman"/>
          <w:bCs/>
          <w:sz w:val="26"/>
          <w:szCs w:val="26"/>
        </w:rPr>
        <w:t xml:space="preserve">к </w:t>
      </w:r>
      <w:r w:rsidR="00B85D34" w:rsidRPr="00563C8F">
        <w:rPr>
          <w:rFonts w:ascii="Times New Roman" w:hAnsi="Times New Roman"/>
          <w:bCs/>
          <w:sz w:val="26"/>
          <w:szCs w:val="26"/>
        </w:rPr>
        <w:t>постановлению</w:t>
      </w:r>
      <w:r w:rsidRPr="00563C8F">
        <w:rPr>
          <w:rFonts w:ascii="Times New Roman" w:hAnsi="Times New Roman"/>
          <w:bCs/>
          <w:sz w:val="26"/>
          <w:szCs w:val="26"/>
        </w:rPr>
        <w:t xml:space="preserve"> Администрации</w:t>
      </w:r>
      <w:r w:rsidRPr="00563C8F">
        <w:rPr>
          <w:rFonts w:ascii="Times New Roman" w:hAnsi="Times New Roman"/>
          <w:bCs/>
          <w:sz w:val="26"/>
          <w:szCs w:val="26"/>
        </w:rPr>
        <w:br/>
      </w:r>
      <w:r w:rsidR="00B85D34" w:rsidRPr="00563C8F">
        <w:rPr>
          <w:rFonts w:ascii="Times New Roman" w:hAnsi="Times New Roman"/>
          <w:bCs/>
          <w:sz w:val="26"/>
          <w:szCs w:val="26"/>
        </w:rPr>
        <w:t>Бектышского сельского</w:t>
      </w:r>
      <w:r w:rsidRPr="00563C8F">
        <w:rPr>
          <w:rFonts w:ascii="Times New Roman" w:hAnsi="Times New Roman"/>
          <w:bCs/>
          <w:sz w:val="26"/>
          <w:szCs w:val="26"/>
        </w:rPr>
        <w:t xml:space="preserve"> поселения</w:t>
      </w:r>
      <w:r w:rsidRPr="00563C8F">
        <w:rPr>
          <w:rFonts w:ascii="Times New Roman" w:hAnsi="Times New Roman"/>
          <w:bCs/>
          <w:sz w:val="26"/>
          <w:szCs w:val="26"/>
        </w:rPr>
        <w:br/>
        <w:t xml:space="preserve">от </w:t>
      </w:r>
      <w:r w:rsidR="00B85D34" w:rsidRPr="00563C8F">
        <w:rPr>
          <w:rFonts w:ascii="Times New Roman" w:hAnsi="Times New Roman"/>
          <w:bCs/>
          <w:sz w:val="26"/>
          <w:szCs w:val="26"/>
        </w:rPr>
        <w:t>30.05.2018г.</w:t>
      </w:r>
      <w:r w:rsidRPr="00563C8F">
        <w:rPr>
          <w:rFonts w:ascii="Times New Roman" w:hAnsi="Times New Roman"/>
          <w:bCs/>
          <w:sz w:val="26"/>
          <w:szCs w:val="26"/>
        </w:rPr>
        <w:t xml:space="preserve"> № </w:t>
      </w:r>
      <w:r w:rsidR="00B85D34" w:rsidRPr="00563C8F">
        <w:rPr>
          <w:rFonts w:ascii="Times New Roman" w:hAnsi="Times New Roman"/>
          <w:bCs/>
          <w:sz w:val="26"/>
          <w:szCs w:val="26"/>
        </w:rPr>
        <w:t>35</w:t>
      </w:r>
    </w:p>
    <w:p w:rsidR="00F60820" w:rsidRPr="00563C8F" w:rsidRDefault="00F60820" w:rsidP="00B46EB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60820" w:rsidRPr="00563C8F" w:rsidRDefault="00F60820" w:rsidP="00F6082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563C8F">
        <w:rPr>
          <w:rFonts w:ascii="Times New Roman" w:hAnsi="Times New Roman"/>
          <w:bCs/>
          <w:color w:val="26282F"/>
          <w:sz w:val="26"/>
          <w:szCs w:val="26"/>
        </w:rPr>
        <w:t>Порядок</w:t>
      </w:r>
      <w:r w:rsidRPr="00563C8F">
        <w:rPr>
          <w:rFonts w:ascii="Times New Roman" w:hAnsi="Times New Roman"/>
          <w:bCs/>
          <w:color w:val="26282F"/>
          <w:sz w:val="26"/>
          <w:szCs w:val="26"/>
        </w:rPr>
        <w:br/>
        <w:t xml:space="preserve"> проведения ежегодных комплексных проверок эксплуатационного состояния улично-дорожной сети </w:t>
      </w:r>
      <w:r w:rsidR="00B85D34" w:rsidRPr="00563C8F">
        <w:rPr>
          <w:rFonts w:ascii="Times New Roman" w:hAnsi="Times New Roman"/>
          <w:bCs/>
          <w:sz w:val="26"/>
          <w:szCs w:val="26"/>
        </w:rPr>
        <w:t>Бектышского сельского поселения</w:t>
      </w:r>
    </w:p>
    <w:p w:rsidR="00B85D34" w:rsidRPr="00563C8F" w:rsidRDefault="00B85D34" w:rsidP="00F6082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color w:val="26282F"/>
          <w:sz w:val="26"/>
          <w:szCs w:val="26"/>
        </w:rPr>
      </w:pPr>
    </w:p>
    <w:p w:rsidR="00F60820" w:rsidRPr="00563C8F" w:rsidRDefault="00F60820" w:rsidP="00563C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2" w:name="sub_1010"/>
      <w:r w:rsidRPr="00563C8F">
        <w:rPr>
          <w:rFonts w:ascii="Times New Roman" w:hAnsi="Times New Roman"/>
          <w:sz w:val="26"/>
          <w:szCs w:val="26"/>
        </w:rPr>
        <w:t xml:space="preserve">1. Ежегодная комплексная проверка эксплуатационного состояния улично-дорожной сети </w:t>
      </w:r>
      <w:r w:rsidR="00B85D34" w:rsidRPr="00563C8F">
        <w:rPr>
          <w:rFonts w:ascii="Times New Roman" w:hAnsi="Times New Roman"/>
          <w:bCs/>
          <w:sz w:val="26"/>
          <w:szCs w:val="26"/>
        </w:rPr>
        <w:t>Бектышского сельского</w:t>
      </w:r>
      <w:r w:rsidRPr="00563C8F">
        <w:rPr>
          <w:rFonts w:ascii="Times New Roman" w:hAnsi="Times New Roman"/>
          <w:sz w:val="26"/>
          <w:szCs w:val="26"/>
        </w:rPr>
        <w:t xml:space="preserve"> поселения (далее - комплексная проверка) проводится в целях определения качества содержания и эксплуатационного состояния улиц и дорог поселения, соответствия их инженерно-технического обустройства требованиям безопасности дорожного движения, принятия дополнительных мер к повышению технического уровня дорог.</w:t>
      </w:r>
    </w:p>
    <w:p w:rsidR="00F60820" w:rsidRPr="00563C8F" w:rsidRDefault="00F60820" w:rsidP="00563C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3" w:name="sub_1011"/>
      <w:bookmarkEnd w:id="2"/>
      <w:r w:rsidRPr="00563C8F">
        <w:rPr>
          <w:rFonts w:ascii="Times New Roman" w:hAnsi="Times New Roman"/>
          <w:sz w:val="26"/>
          <w:szCs w:val="26"/>
        </w:rPr>
        <w:t xml:space="preserve">2. Ежегодная комплексная проверка проводится </w:t>
      </w:r>
      <w:proofErr w:type="spellStart"/>
      <w:r w:rsidRPr="00563C8F">
        <w:rPr>
          <w:rFonts w:ascii="Times New Roman" w:hAnsi="Times New Roman"/>
          <w:sz w:val="26"/>
          <w:szCs w:val="26"/>
        </w:rPr>
        <w:t>комиссионно</w:t>
      </w:r>
      <w:proofErr w:type="spellEnd"/>
      <w:r w:rsidRPr="00563C8F">
        <w:rPr>
          <w:rFonts w:ascii="Times New Roman" w:hAnsi="Times New Roman"/>
          <w:sz w:val="26"/>
          <w:szCs w:val="26"/>
        </w:rPr>
        <w:t xml:space="preserve"> один раз в год до 1 июля. По решению комиссии проверка может проводиться поэтапно (проверка состояния дорог и благоустройства, состояния освещения и технических средств регулирования и т.п.).</w:t>
      </w:r>
    </w:p>
    <w:p w:rsidR="00F60820" w:rsidRPr="00563C8F" w:rsidRDefault="00F60820" w:rsidP="00563C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4" w:name="sub_1012"/>
      <w:bookmarkEnd w:id="3"/>
      <w:r w:rsidRPr="00563C8F">
        <w:rPr>
          <w:rFonts w:ascii="Times New Roman" w:hAnsi="Times New Roman"/>
          <w:sz w:val="26"/>
          <w:szCs w:val="26"/>
        </w:rPr>
        <w:t xml:space="preserve">3. В процессе проверки путем визуального осмотра определяется наличие и состояние инженерного оборудования улично-дорожной сети </w:t>
      </w:r>
      <w:r w:rsidR="00D76990">
        <w:rPr>
          <w:rFonts w:ascii="Times New Roman" w:hAnsi="Times New Roman"/>
          <w:sz w:val="26"/>
          <w:szCs w:val="26"/>
        </w:rPr>
        <w:t xml:space="preserve">сельского </w:t>
      </w:r>
      <w:r w:rsidRPr="00563C8F">
        <w:rPr>
          <w:rFonts w:ascii="Times New Roman" w:hAnsi="Times New Roman"/>
          <w:sz w:val="26"/>
          <w:szCs w:val="26"/>
        </w:rPr>
        <w:t>поселения, качество содержания дорог, дорожных сооружений, дается оценка их соответствия уровню безопасности дорожного движения исходя из требований действующих нормативных документов, установленных параметров транспортных и пешеходных потоков.</w:t>
      </w:r>
    </w:p>
    <w:p w:rsidR="00F60820" w:rsidRPr="00563C8F" w:rsidRDefault="00F60820" w:rsidP="00563C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5" w:name="sub_1013"/>
      <w:bookmarkEnd w:id="4"/>
      <w:r w:rsidRPr="00563C8F">
        <w:rPr>
          <w:rFonts w:ascii="Times New Roman" w:hAnsi="Times New Roman"/>
          <w:sz w:val="26"/>
          <w:szCs w:val="26"/>
        </w:rPr>
        <w:t>4. При проверке основное внимание уделяется:</w:t>
      </w:r>
    </w:p>
    <w:bookmarkEnd w:id="5"/>
    <w:p w:rsidR="00F60820" w:rsidRPr="00563C8F" w:rsidRDefault="00F60820" w:rsidP="00563C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63C8F">
        <w:rPr>
          <w:rFonts w:ascii="Times New Roman" w:hAnsi="Times New Roman"/>
          <w:sz w:val="26"/>
          <w:szCs w:val="26"/>
        </w:rPr>
        <w:t>1) состоянию проезжей части, обочин, тротуаров, пешеходных дорожек;</w:t>
      </w:r>
    </w:p>
    <w:p w:rsidR="00F60820" w:rsidRPr="00563C8F" w:rsidRDefault="00F60820" w:rsidP="00563C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63C8F">
        <w:rPr>
          <w:rFonts w:ascii="Times New Roman" w:hAnsi="Times New Roman"/>
          <w:sz w:val="26"/>
          <w:szCs w:val="26"/>
        </w:rPr>
        <w:t>2) обеспечению видимости на кривых в плане и продольном профиле, пересечениях и примыканиях;</w:t>
      </w:r>
    </w:p>
    <w:p w:rsidR="00F60820" w:rsidRPr="00563C8F" w:rsidRDefault="00F60820" w:rsidP="00563C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63C8F">
        <w:rPr>
          <w:rFonts w:ascii="Times New Roman" w:hAnsi="Times New Roman"/>
          <w:sz w:val="26"/>
          <w:szCs w:val="26"/>
        </w:rPr>
        <w:t>3) состоянию и оборудованию остановок маршрутных транспортных средств;</w:t>
      </w:r>
    </w:p>
    <w:p w:rsidR="00F60820" w:rsidRPr="00563C8F" w:rsidRDefault="00F60820" w:rsidP="00563C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63C8F">
        <w:rPr>
          <w:rFonts w:ascii="Times New Roman" w:hAnsi="Times New Roman"/>
          <w:sz w:val="26"/>
          <w:szCs w:val="26"/>
        </w:rPr>
        <w:t xml:space="preserve">4) </w:t>
      </w:r>
      <w:r w:rsidR="0031287B">
        <w:rPr>
          <w:rFonts w:ascii="Times New Roman" w:hAnsi="Times New Roman"/>
          <w:sz w:val="26"/>
          <w:szCs w:val="26"/>
        </w:rPr>
        <w:t>состоянию дорожных ограждений</w:t>
      </w:r>
    </w:p>
    <w:p w:rsidR="00F60820" w:rsidRPr="00563C8F" w:rsidRDefault="00F60820" w:rsidP="00563C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63C8F">
        <w:rPr>
          <w:rFonts w:ascii="Times New Roman" w:hAnsi="Times New Roman"/>
          <w:sz w:val="26"/>
          <w:szCs w:val="26"/>
        </w:rPr>
        <w:t>5) обозначению и оборудованию пешеходных переходов;</w:t>
      </w:r>
    </w:p>
    <w:p w:rsidR="00F60820" w:rsidRPr="00563C8F" w:rsidRDefault="00F60820" w:rsidP="00563C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63C8F">
        <w:rPr>
          <w:rFonts w:ascii="Times New Roman" w:hAnsi="Times New Roman"/>
          <w:sz w:val="26"/>
          <w:szCs w:val="26"/>
        </w:rPr>
        <w:t>6) искусственному освещению дорог;</w:t>
      </w:r>
    </w:p>
    <w:p w:rsidR="00F60820" w:rsidRPr="00563C8F" w:rsidRDefault="00F60820" w:rsidP="00563C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63C8F">
        <w:rPr>
          <w:rFonts w:ascii="Times New Roman" w:hAnsi="Times New Roman"/>
          <w:sz w:val="26"/>
          <w:szCs w:val="26"/>
        </w:rPr>
        <w:t>7) состоянию дорожных зна</w:t>
      </w:r>
      <w:r w:rsidR="008D3AF9" w:rsidRPr="00563C8F">
        <w:rPr>
          <w:rFonts w:ascii="Times New Roman" w:hAnsi="Times New Roman"/>
          <w:sz w:val="26"/>
          <w:szCs w:val="26"/>
        </w:rPr>
        <w:t>ков и</w:t>
      </w:r>
      <w:r w:rsidRPr="00563C8F">
        <w:rPr>
          <w:rFonts w:ascii="Times New Roman" w:hAnsi="Times New Roman"/>
          <w:sz w:val="26"/>
          <w:szCs w:val="26"/>
        </w:rPr>
        <w:t xml:space="preserve"> разметки;</w:t>
      </w:r>
    </w:p>
    <w:p w:rsidR="00F60820" w:rsidRDefault="008D3AF9" w:rsidP="00563C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6" w:name="sub_1016"/>
      <w:r w:rsidRPr="00563C8F">
        <w:rPr>
          <w:rFonts w:ascii="Times New Roman" w:hAnsi="Times New Roman"/>
          <w:sz w:val="26"/>
          <w:szCs w:val="26"/>
        </w:rPr>
        <w:t>5</w:t>
      </w:r>
      <w:r w:rsidR="00F60820" w:rsidRPr="00563C8F">
        <w:rPr>
          <w:rFonts w:ascii="Times New Roman" w:hAnsi="Times New Roman"/>
          <w:sz w:val="26"/>
          <w:szCs w:val="26"/>
        </w:rPr>
        <w:t xml:space="preserve">. По результатам комплексной проверки составляется акт, в котором дается заключение комиссии о соответствии технического состояния и уровня </w:t>
      </w:r>
      <w:proofErr w:type="gramStart"/>
      <w:r w:rsidR="00F60820" w:rsidRPr="00563C8F">
        <w:rPr>
          <w:rFonts w:ascii="Times New Roman" w:hAnsi="Times New Roman"/>
          <w:sz w:val="26"/>
          <w:szCs w:val="26"/>
        </w:rPr>
        <w:t>содержания</w:t>
      </w:r>
      <w:proofErr w:type="gramEnd"/>
      <w:r w:rsidR="00F60820" w:rsidRPr="00563C8F">
        <w:rPr>
          <w:rFonts w:ascii="Times New Roman" w:hAnsi="Times New Roman"/>
          <w:sz w:val="26"/>
          <w:szCs w:val="26"/>
        </w:rPr>
        <w:t xml:space="preserve"> автомобильных дорог, улиц, дорожных соору</w:t>
      </w:r>
      <w:r w:rsidR="00D76990">
        <w:rPr>
          <w:rFonts w:ascii="Times New Roman" w:hAnsi="Times New Roman"/>
          <w:sz w:val="26"/>
          <w:szCs w:val="26"/>
        </w:rPr>
        <w:t>жений,</w:t>
      </w:r>
      <w:r w:rsidR="00F60820" w:rsidRPr="00563C8F">
        <w:rPr>
          <w:rFonts w:ascii="Times New Roman" w:hAnsi="Times New Roman"/>
          <w:sz w:val="26"/>
          <w:szCs w:val="26"/>
        </w:rPr>
        <w:t xml:space="preserve"> требованиям безопасности дорожного движения.</w:t>
      </w:r>
      <w:bookmarkEnd w:id="6"/>
    </w:p>
    <w:p w:rsidR="00563C8F" w:rsidRPr="00563C8F" w:rsidRDefault="00563C8F" w:rsidP="00563C8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775" w:type="dxa"/>
        <w:tblLook w:val="0000" w:firstRow="0" w:lastRow="0" w:firstColumn="0" w:lastColumn="0" w:noHBand="0" w:noVBand="0"/>
      </w:tblPr>
      <w:tblGrid>
        <w:gridCol w:w="6078"/>
        <w:gridCol w:w="3697"/>
      </w:tblGrid>
      <w:tr w:rsidR="00F60820" w:rsidRPr="00563C8F" w:rsidTr="00563C8F">
        <w:trPr>
          <w:trHeight w:val="305"/>
        </w:trPr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</w:tcPr>
          <w:p w:rsidR="00563C8F" w:rsidRPr="00563C8F" w:rsidRDefault="008D3AF9" w:rsidP="0056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63C8F">
              <w:rPr>
                <w:rFonts w:ascii="Times New Roman" w:hAnsi="Times New Roman"/>
                <w:sz w:val="26"/>
                <w:szCs w:val="26"/>
              </w:rPr>
              <w:t xml:space="preserve">Глава Бектышского </w:t>
            </w:r>
          </w:p>
          <w:p w:rsidR="00F60820" w:rsidRPr="00563C8F" w:rsidRDefault="008D3AF9" w:rsidP="00563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63C8F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820" w:rsidRPr="00563C8F" w:rsidRDefault="00563C8F" w:rsidP="00563C8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63C8F">
              <w:rPr>
                <w:rFonts w:ascii="Times New Roman" w:hAnsi="Times New Roman"/>
                <w:sz w:val="26"/>
                <w:szCs w:val="26"/>
              </w:rPr>
              <w:t>А.Ф. Березина</w:t>
            </w:r>
          </w:p>
        </w:tc>
      </w:tr>
    </w:tbl>
    <w:p w:rsidR="00F60820" w:rsidRDefault="00F60820" w:rsidP="00F60820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B46EBC" w:rsidRDefault="00B46EBC" w:rsidP="00B46EBC">
      <w:pPr>
        <w:autoSpaceDE w:val="0"/>
        <w:autoSpaceDN w:val="0"/>
        <w:adjustRightInd w:val="0"/>
        <w:spacing w:after="0"/>
        <w:ind w:left="4678"/>
        <w:jc w:val="center"/>
        <w:rPr>
          <w:rFonts w:ascii="Times New Roman" w:hAnsi="Times New Roman"/>
          <w:bCs/>
          <w:sz w:val="26"/>
          <w:szCs w:val="26"/>
        </w:rPr>
      </w:pPr>
    </w:p>
    <w:p w:rsidR="00B46EBC" w:rsidRDefault="00B46EBC" w:rsidP="00B46EBC">
      <w:pPr>
        <w:autoSpaceDE w:val="0"/>
        <w:autoSpaceDN w:val="0"/>
        <w:adjustRightInd w:val="0"/>
        <w:spacing w:after="0"/>
        <w:ind w:left="4678"/>
        <w:jc w:val="center"/>
        <w:rPr>
          <w:rFonts w:ascii="Times New Roman" w:hAnsi="Times New Roman"/>
          <w:bCs/>
          <w:sz w:val="26"/>
          <w:szCs w:val="26"/>
        </w:rPr>
      </w:pPr>
    </w:p>
    <w:p w:rsidR="00B46EBC" w:rsidRDefault="00B46EBC" w:rsidP="00B46EBC">
      <w:pPr>
        <w:autoSpaceDE w:val="0"/>
        <w:autoSpaceDN w:val="0"/>
        <w:adjustRightInd w:val="0"/>
        <w:spacing w:after="0"/>
        <w:ind w:left="4678"/>
        <w:jc w:val="center"/>
        <w:rPr>
          <w:rFonts w:ascii="Times New Roman" w:hAnsi="Times New Roman"/>
          <w:bCs/>
          <w:sz w:val="26"/>
          <w:szCs w:val="26"/>
        </w:rPr>
      </w:pPr>
    </w:p>
    <w:p w:rsidR="00F60820" w:rsidRPr="00D76990" w:rsidRDefault="00F60820" w:rsidP="00B46EBC">
      <w:pPr>
        <w:autoSpaceDE w:val="0"/>
        <w:autoSpaceDN w:val="0"/>
        <w:adjustRightInd w:val="0"/>
        <w:spacing w:after="0"/>
        <w:ind w:left="4678"/>
        <w:jc w:val="center"/>
        <w:rPr>
          <w:rFonts w:ascii="Times New Roman" w:hAnsi="Times New Roman"/>
          <w:sz w:val="26"/>
          <w:szCs w:val="26"/>
        </w:rPr>
      </w:pPr>
      <w:r w:rsidRPr="00D76990">
        <w:rPr>
          <w:rFonts w:ascii="Times New Roman" w:hAnsi="Times New Roman"/>
          <w:bCs/>
          <w:sz w:val="26"/>
          <w:szCs w:val="26"/>
        </w:rPr>
        <w:t>Приложение 3</w:t>
      </w:r>
    </w:p>
    <w:p w:rsidR="00F60820" w:rsidRPr="00D76990" w:rsidRDefault="00F60820" w:rsidP="00B46EBC">
      <w:pPr>
        <w:autoSpaceDE w:val="0"/>
        <w:autoSpaceDN w:val="0"/>
        <w:adjustRightInd w:val="0"/>
        <w:spacing w:after="0"/>
        <w:ind w:left="4678"/>
        <w:jc w:val="center"/>
        <w:rPr>
          <w:rFonts w:ascii="Times New Roman" w:hAnsi="Times New Roman"/>
          <w:sz w:val="26"/>
          <w:szCs w:val="26"/>
        </w:rPr>
      </w:pPr>
      <w:r w:rsidRPr="00D76990">
        <w:rPr>
          <w:rFonts w:ascii="Times New Roman" w:hAnsi="Times New Roman"/>
          <w:bCs/>
          <w:sz w:val="26"/>
          <w:szCs w:val="26"/>
        </w:rPr>
        <w:t xml:space="preserve">к </w:t>
      </w:r>
      <w:r w:rsidR="00563C8F" w:rsidRPr="00D76990">
        <w:rPr>
          <w:rFonts w:ascii="Times New Roman" w:hAnsi="Times New Roman"/>
          <w:bCs/>
          <w:sz w:val="26"/>
          <w:szCs w:val="26"/>
        </w:rPr>
        <w:t>постановлению</w:t>
      </w:r>
      <w:r w:rsidRPr="00D76990">
        <w:rPr>
          <w:rFonts w:ascii="Times New Roman" w:hAnsi="Times New Roman"/>
          <w:bCs/>
          <w:sz w:val="26"/>
          <w:szCs w:val="26"/>
        </w:rPr>
        <w:t xml:space="preserve"> Администрации</w:t>
      </w:r>
      <w:r w:rsidRPr="00D76990">
        <w:rPr>
          <w:rFonts w:ascii="Times New Roman" w:hAnsi="Times New Roman"/>
          <w:bCs/>
          <w:sz w:val="26"/>
          <w:szCs w:val="26"/>
        </w:rPr>
        <w:br/>
      </w:r>
      <w:r w:rsidR="00563C8F" w:rsidRPr="00D76990">
        <w:rPr>
          <w:rFonts w:ascii="Times New Roman" w:hAnsi="Times New Roman"/>
          <w:bCs/>
          <w:sz w:val="26"/>
          <w:szCs w:val="26"/>
        </w:rPr>
        <w:t>Бектышского сельского</w:t>
      </w:r>
      <w:r w:rsidRPr="00D76990">
        <w:rPr>
          <w:rFonts w:ascii="Times New Roman" w:hAnsi="Times New Roman"/>
          <w:bCs/>
          <w:sz w:val="26"/>
          <w:szCs w:val="26"/>
        </w:rPr>
        <w:t xml:space="preserve"> поселения</w:t>
      </w:r>
      <w:r w:rsidRPr="00D76990">
        <w:rPr>
          <w:rFonts w:ascii="Times New Roman" w:hAnsi="Times New Roman"/>
          <w:bCs/>
          <w:sz w:val="26"/>
          <w:szCs w:val="26"/>
        </w:rPr>
        <w:br/>
        <w:t xml:space="preserve">от </w:t>
      </w:r>
      <w:r w:rsidR="00563C8F" w:rsidRPr="00D76990">
        <w:rPr>
          <w:rFonts w:ascii="Times New Roman" w:hAnsi="Times New Roman"/>
          <w:bCs/>
          <w:sz w:val="26"/>
          <w:szCs w:val="26"/>
        </w:rPr>
        <w:t>30.05.2018г.</w:t>
      </w:r>
      <w:r w:rsidRPr="00D76990">
        <w:rPr>
          <w:rFonts w:ascii="Times New Roman" w:hAnsi="Times New Roman"/>
          <w:bCs/>
          <w:sz w:val="26"/>
          <w:szCs w:val="26"/>
        </w:rPr>
        <w:t xml:space="preserve"> № </w:t>
      </w:r>
      <w:r w:rsidR="00563C8F" w:rsidRPr="00D76990">
        <w:rPr>
          <w:rFonts w:ascii="Times New Roman" w:hAnsi="Times New Roman"/>
          <w:bCs/>
          <w:sz w:val="26"/>
          <w:szCs w:val="26"/>
        </w:rPr>
        <w:t>35</w:t>
      </w:r>
    </w:p>
    <w:p w:rsidR="00F60820" w:rsidRPr="00D76990" w:rsidRDefault="00F60820" w:rsidP="00B46EB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60820" w:rsidRPr="00D76990" w:rsidRDefault="00F60820" w:rsidP="00F6082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6"/>
          <w:szCs w:val="26"/>
        </w:rPr>
      </w:pPr>
    </w:p>
    <w:p w:rsidR="00563C8F" w:rsidRPr="00D76990" w:rsidRDefault="00F60820" w:rsidP="00B46EB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color w:val="26282F"/>
          <w:sz w:val="26"/>
          <w:szCs w:val="26"/>
        </w:rPr>
      </w:pPr>
      <w:r w:rsidRPr="00D76990">
        <w:rPr>
          <w:rFonts w:ascii="Times New Roman" w:hAnsi="Times New Roman"/>
          <w:bCs/>
          <w:color w:val="26282F"/>
          <w:sz w:val="26"/>
          <w:szCs w:val="26"/>
        </w:rPr>
        <w:t>Положение</w:t>
      </w:r>
      <w:r w:rsidRPr="00D76990">
        <w:rPr>
          <w:rFonts w:ascii="Times New Roman" w:hAnsi="Times New Roman"/>
          <w:bCs/>
          <w:color w:val="26282F"/>
          <w:sz w:val="26"/>
          <w:szCs w:val="26"/>
        </w:rPr>
        <w:br/>
        <w:t>о комиссии по проведению ежегодных комплексных проверок улично-дорожной сети</w:t>
      </w:r>
    </w:p>
    <w:p w:rsidR="00F60820" w:rsidRPr="00D76990" w:rsidRDefault="00F60820" w:rsidP="00B46EB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color w:val="26282F"/>
          <w:sz w:val="26"/>
          <w:szCs w:val="26"/>
        </w:rPr>
      </w:pPr>
      <w:r w:rsidRPr="00D76990">
        <w:rPr>
          <w:rFonts w:ascii="Times New Roman" w:hAnsi="Times New Roman"/>
          <w:bCs/>
          <w:color w:val="26282F"/>
          <w:sz w:val="26"/>
          <w:szCs w:val="26"/>
        </w:rPr>
        <w:t xml:space="preserve"> </w:t>
      </w:r>
      <w:r w:rsidR="00563C8F" w:rsidRPr="00D76990">
        <w:rPr>
          <w:rFonts w:ascii="Times New Roman" w:hAnsi="Times New Roman"/>
          <w:bCs/>
          <w:sz w:val="26"/>
          <w:szCs w:val="26"/>
        </w:rPr>
        <w:t xml:space="preserve">Бектышского сельского </w:t>
      </w:r>
      <w:r w:rsidRPr="00D76990">
        <w:rPr>
          <w:rFonts w:ascii="Times New Roman" w:hAnsi="Times New Roman"/>
          <w:bCs/>
          <w:color w:val="26282F"/>
          <w:sz w:val="26"/>
          <w:szCs w:val="26"/>
        </w:rPr>
        <w:t xml:space="preserve">поселения </w:t>
      </w:r>
    </w:p>
    <w:p w:rsidR="00F60820" w:rsidRPr="00D76990" w:rsidRDefault="00F60820" w:rsidP="00B46EB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60820" w:rsidRPr="00D76990" w:rsidRDefault="00F60820" w:rsidP="00F6082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bookmarkStart w:id="7" w:name="sub_1017"/>
      <w:r w:rsidRPr="00D76990">
        <w:rPr>
          <w:rFonts w:ascii="Times New Roman" w:hAnsi="Times New Roman"/>
          <w:sz w:val="26"/>
          <w:szCs w:val="26"/>
        </w:rPr>
        <w:t xml:space="preserve">1. Настоящее Положение определяет цели, задачи и порядок работы комиссии по проведению ежегодных комплексных проверок улично-дорожной сети </w:t>
      </w:r>
      <w:r w:rsidR="00563C8F" w:rsidRPr="00D76990">
        <w:rPr>
          <w:rFonts w:ascii="Times New Roman" w:hAnsi="Times New Roman"/>
          <w:bCs/>
          <w:sz w:val="26"/>
          <w:szCs w:val="26"/>
        </w:rPr>
        <w:t xml:space="preserve">Бектышского сельского </w:t>
      </w:r>
      <w:r w:rsidRPr="00D76990">
        <w:rPr>
          <w:rFonts w:ascii="Times New Roman" w:hAnsi="Times New Roman"/>
          <w:sz w:val="26"/>
          <w:szCs w:val="26"/>
        </w:rPr>
        <w:t>поселения (далее - комиссия).</w:t>
      </w:r>
    </w:p>
    <w:p w:rsidR="00F60820" w:rsidRPr="00D76990" w:rsidRDefault="00F60820" w:rsidP="00F6082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bookmarkStart w:id="8" w:name="sub_1018"/>
      <w:bookmarkEnd w:id="7"/>
      <w:r w:rsidRPr="00D76990">
        <w:rPr>
          <w:rFonts w:ascii="Times New Roman" w:hAnsi="Times New Roman"/>
          <w:sz w:val="26"/>
          <w:szCs w:val="26"/>
        </w:rPr>
        <w:t>2. Комиссия образована с целью оценки соответствия технического состояния и уровня содержания</w:t>
      </w:r>
      <w:r w:rsidR="00563C8F" w:rsidRPr="00D76990">
        <w:rPr>
          <w:rFonts w:ascii="Times New Roman" w:hAnsi="Times New Roman"/>
          <w:sz w:val="26"/>
          <w:szCs w:val="26"/>
        </w:rPr>
        <w:t>,</w:t>
      </w:r>
      <w:r w:rsidRPr="00D76990">
        <w:rPr>
          <w:rFonts w:ascii="Times New Roman" w:hAnsi="Times New Roman"/>
          <w:sz w:val="26"/>
          <w:szCs w:val="26"/>
        </w:rPr>
        <w:t xml:space="preserve"> автомобильных дорог, улиц, искусственных дорожных сооружений, железнодорожных переездов, их инженерного оборудования требованиям безопасности дорожного движения.</w:t>
      </w:r>
    </w:p>
    <w:p w:rsidR="00F60820" w:rsidRPr="00D76990" w:rsidRDefault="00F60820" w:rsidP="00F6082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bookmarkStart w:id="9" w:name="sub_1019"/>
      <w:bookmarkEnd w:id="8"/>
      <w:r w:rsidRPr="00D76990">
        <w:rPr>
          <w:rFonts w:ascii="Times New Roman" w:hAnsi="Times New Roman"/>
          <w:sz w:val="26"/>
          <w:szCs w:val="26"/>
        </w:rPr>
        <w:t xml:space="preserve">3. Комиссия в своей деятельности руководствуется действующим </w:t>
      </w:r>
      <w:hyperlink r:id="rId7" w:history="1">
        <w:r w:rsidRPr="00D76990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D76990">
        <w:rPr>
          <w:rFonts w:ascii="Times New Roman" w:hAnsi="Times New Roman"/>
          <w:sz w:val="26"/>
          <w:szCs w:val="26"/>
        </w:rPr>
        <w:t xml:space="preserve"> Российской Федерации, Челябинской области, Уставом </w:t>
      </w:r>
      <w:r w:rsidR="00563C8F" w:rsidRPr="00D76990">
        <w:rPr>
          <w:rFonts w:ascii="Times New Roman" w:hAnsi="Times New Roman"/>
          <w:bCs/>
          <w:sz w:val="26"/>
          <w:szCs w:val="26"/>
        </w:rPr>
        <w:t xml:space="preserve">Бектышского сельского </w:t>
      </w:r>
      <w:r w:rsidRPr="00D76990">
        <w:rPr>
          <w:rFonts w:ascii="Times New Roman" w:hAnsi="Times New Roman"/>
          <w:sz w:val="26"/>
          <w:szCs w:val="26"/>
        </w:rPr>
        <w:t xml:space="preserve">поселения, правовыми актами органов местного самоуправления, порядком проведения ежегодных комплексных проверок улично-дорожной сети </w:t>
      </w:r>
      <w:r w:rsidR="00563C8F" w:rsidRPr="00D76990">
        <w:rPr>
          <w:rFonts w:ascii="Times New Roman" w:hAnsi="Times New Roman"/>
          <w:bCs/>
          <w:sz w:val="26"/>
          <w:szCs w:val="26"/>
        </w:rPr>
        <w:t xml:space="preserve">Бектышского сельского </w:t>
      </w:r>
      <w:r w:rsidRPr="00D76990">
        <w:rPr>
          <w:rFonts w:ascii="Times New Roman" w:hAnsi="Times New Roman"/>
          <w:sz w:val="26"/>
          <w:szCs w:val="26"/>
        </w:rPr>
        <w:t>поселения, иными нормативными актами, а также настоящим Положением.</w:t>
      </w:r>
    </w:p>
    <w:p w:rsidR="00F60820" w:rsidRPr="00D76990" w:rsidRDefault="00F60820" w:rsidP="00F60820">
      <w:pPr>
        <w:autoSpaceDE w:val="0"/>
        <w:autoSpaceDN w:val="0"/>
        <w:adjustRightInd w:val="0"/>
        <w:ind w:firstLine="838"/>
        <w:jc w:val="both"/>
        <w:rPr>
          <w:rFonts w:ascii="Times New Roman" w:hAnsi="Times New Roman"/>
          <w:sz w:val="26"/>
          <w:szCs w:val="26"/>
        </w:rPr>
      </w:pPr>
      <w:bookmarkStart w:id="10" w:name="sub_1020"/>
      <w:bookmarkEnd w:id="9"/>
      <w:r w:rsidRPr="00D76990">
        <w:rPr>
          <w:rFonts w:ascii="Times New Roman" w:hAnsi="Times New Roman"/>
          <w:sz w:val="26"/>
          <w:szCs w:val="26"/>
        </w:rPr>
        <w:t>4. Основные задачи комиссии:</w:t>
      </w:r>
    </w:p>
    <w:bookmarkEnd w:id="10"/>
    <w:p w:rsidR="00F60820" w:rsidRPr="00D76990" w:rsidRDefault="00F60820" w:rsidP="00F60820">
      <w:pPr>
        <w:autoSpaceDE w:val="0"/>
        <w:autoSpaceDN w:val="0"/>
        <w:adjustRightInd w:val="0"/>
        <w:ind w:firstLine="838"/>
        <w:jc w:val="both"/>
        <w:rPr>
          <w:rFonts w:ascii="Times New Roman" w:hAnsi="Times New Roman"/>
          <w:sz w:val="26"/>
          <w:szCs w:val="26"/>
        </w:rPr>
      </w:pPr>
      <w:r w:rsidRPr="00D76990">
        <w:rPr>
          <w:rFonts w:ascii="Times New Roman" w:hAnsi="Times New Roman"/>
          <w:sz w:val="26"/>
          <w:szCs w:val="26"/>
        </w:rPr>
        <w:t>1) ведение обследований улично-дорожной сети и выявление недостатков в содержании дорог, улиц, искусственных дорожных сооружений и технических средств организации дорожного движения;</w:t>
      </w:r>
    </w:p>
    <w:p w:rsidR="00F60820" w:rsidRPr="00D76990" w:rsidRDefault="00F60820" w:rsidP="00F60820">
      <w:pPr>
        <w:autoSpaceDE w:val="0"/>
        <w:autoSpaceDN w:val="0"/>
        <w:adjustRightInd w:val="0"/>
        <w:ind w:firstLine="838"/>
        <w:jc w:val="both"/>
        <w:rPr>
          <w:rFonts w:ascii="Times New Roman" w:hAnsi="Times New Roman"/>
          <w:sz w:val="26"/>
          <w:szCs w:val="26"/>
        </w:rPr>
      </w:pPr>
      <w:r w:rsidRPr="00D76990">
        <w:rPr>
          <w:rFonts w:ascii="Times New Roman" w:hAnsi="Times New Roman"/>
          <w:sz w:val="26"/>
          <w:szCs w:val="26"/>
        </w:rPr>
        <w:t>2) разработка мероприятий, направленных на совершенствование дорожных условий и устранение выявленных недостатков.</w:t>
      </w:r>
    </w:p>
    <w:p w:rsidR="00F60820" w:rsidRPr="00D76990" w:rsidRDefault="00F60820" w:rsidP="00F60820">
      <w:pPr>
        <w:autoSpaceDE w:val="0"/>
        <w:autoSpaceDN w:val="0"/>
        <w:adjustRightInd w:val="0"/>
        <w:ind w:firstLine="838"/>
        <w:jc w:val="both"/>
        <w:rPr>
          <w:rFonts w:ascii="Times New Roman" w:hAnsi="Times New Roman"/>
          <w:sz w:val="26"/>
          <w:szCs w:val="26"/>
        </w:rPr>
      </w:pPr>
      <w:bookmarkStart w:id="11" w:name="sub_1021"/>
      <w:r w:rsidRPr="00D76990">
        <w:rPr>
          <w:rFonts w:ascii="Times New Roman" w:hAnsi="Times New Roman"/>
          <w:sz w:val="26"/>
          <w:szCs w:val="26"/>
        </w:rPr>
        <w:t>5. Оценка соответствия автомобильных дорог, улиц, ис</w:t>
      </w:r>
      <w:r w:rsidR="00D76990" w:rsidRPr="00D76990">
        <w:rPr>
          <w:rFonts w:ascii="Times New Roman" w:hAnsi="Times New Roman"/>
          <w:sz w:val="26"/>
          <w:szCs w:val="26"/>
        </w:rPr>
        <w:t>кусственных дорожных сооружений</w:t>
      </w:r>
      <w:r w:rsidRPr="00D76990">
        <w:rPr>
          <w:rFonts w:ascii="Times New Roman" w:hAnsi="Times New Roman"/>
          <w:sz w:val="26"/>
          <w:szCs w:val="26"/>
        </w:rPr>
        <w:t xml:space="preserve"> требованиям безопасности дорожного движения определяется комиссией на основании:</w:t>
      </w:r>
    </w:p>
    <w:bookmarkEnd w:id="11"/>
    <w:p w:rsidR="00F60820" w:rsidRPr="00D76990" w:rsidRDefault="00F60820" w:rsidP="00F6082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D76990">
        <w:rPr>
          <w:rFonts w:ascii="Times New Roman" w:hAnsi="Times New Roman"/>
          <w:sz w:val="26"/>
          <w:szCs w:val="26"/>
        </w:rPr>
        <w:t>1) данных о дорожных условиях (параметрах и состоянии проезжей части, обочин, элементах плана и профиля дороги, интенсивности и составе движения, состоянии искусственных дорожных сооружений, остановочных пунктов, железнодорожных переездов, наличии средств организации движения), представляемых организациями, в ведении которых находятся дороги, искусственные сооружения, остановочные пункты, железнодорожные переезды.</w:t>
      </w:r>
    </w:p>
    <w:p w:rsidR="00F60820" w:rsidRPr="00D76990" w:rsidRDefault="00F60820" w:rsidP="00F6082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D76990">
        <w:rPr>
          <w:rFonts w:ascii="Times New Roman" w:hAnsi="Times New Roman"/>
          <w:sz w:val="26"/>
          <w:szCs w:val="26"/>
        </w:rPr>
        <w:t>2) сведений о местах концентрации дорожно-транспортных происшествий, их причинах, предоставляемых органами Государственной инспекции безопасности дорожного движения;</w:t>
      </w:r>
    </w:p>
    <w:p w:rsidR="00F60820" w:rsidRPr="00D76990" w:rsidRDefault="00F60820" w:rsidP="00F6082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D76990">
        <w:rPr>
          <w:rFonts w:ascii="Times New Roman" w:hAnsi="Times New Roman"/>
          <w:sz w:val="26"/>
          <w:szCs w:val="26"/>
        </w:rPr>
        <w:lastRenderedPageBreak/>
        <w:t xml:space="preserve">3) непосредственного обследования путем визуального осмотра и инструментальных измерений в процессе проведения обследования и установления соответствия их технического состояния требованиям безопасности дорожного движения, установленным </w:t>
      </w:r>
      <w:hyperlink r:id="rId8" w:history="1">
        <w:r w:rsidRPr="00D76990">
          <w:rPr>
            <w:rFonts w:ascii="Times New Roman" w:hAnsi="Times New Roman"/>
            <w:sz w:val="26"/>
            <w:szCs w:val="26"/>
          </w:rPr>
          <w:t>государственными стандартами</w:t>
        </w:r>
      </w:hyperlink>
      <w:r w:rsidRPr="00D76990">
        <w:rPr>
          <w:rFonts w:ascii="Times New Roman" w:hAnsi="Times New Roman"/>
          <w:sz w:val="26"/>
          <w:szCs w:val="26"/>
        </w:rPr>
        <w:t xml:space="preserve"> Российской Федерации, строительным нормам и правилам, </w:t>
      </w:r>
      <w:hyperlink r:id="rId9" w:history="1">
        <w:r w:rsidRPr="00D76990">
          <w:rPr>
            <w:rFonts w:ascii="Times New Roman" w:hAnsi="Times New Roman"/>
            <w:sz w:val="26"/>
            <w:szCs w:val="26"/>
          </w:rPr>
          <w:t>техническим правилам</w:t>
        </w:r>
      </w:hyperlink>
      <w:r w:rsidRPr="00D76990">
        <w:rPr>
          <w:rFonts w:ascii="Times New Roman" w:hAnsi="Times New Roman"/>
          <w:sz w:val="26"/>
          <w:szCs w:val="26"/>
        </w:rPr>
        <w:t xml:space="preserve"> ремонта и </w:t>
      </w:r>
      <w:proofErr w:type="gramStart"/>
      <w:r w:rsidRPr="00D76990">
        <w:rPr>
          <w:rFonts w:ascii="Times New Roman" w:hAnsi="Times New Roman"/>
          <w:sz w:val="26"/>
          <w:szCs w:val="26"/>
        </w:rPr>
        <w:t>содержания</w:t>
      </w:r>
      <w:proofErr w:type="gramEnd"/>
      <w:r w:rsidRPr="00D76990">
        <w:rPr>
          <w:rFonts w:ascii="Times New Roman" w:hAnsi="Times New Roman"/>
          <w:sz w:val="26"/>
          <w:szCs w:val="26"/>
        </w:rPr>
        <w:t xml:space="preserve"> автомобильных дорог и улиц, другим нормативным документам.</w:t>
      </w:r>
    </w:p>
    <w:p w:rsidR="00F60820" w:rsidRPr="00D76990" w:rsidRDefault="00F60820" w:rsidP="00F6082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bookmarkStart w:id="12" w:name="sub_1022"/>
      <w:r w:rsidRPr="00D76990">
        <w:rPr>
          <w:rFonts w:ascii="Times New Roman" w:hAnsi="Times New Roman"/>
          <w:sz w:val="26"/>
          <w:szCs w:val="26"/>
        </w:rPr>
        <w:t xml:space="preserve">6. По результатам комплексной проверки составляется </w:t>
      </w:r>
      <w:hyperlink w:anchor="sub_3000" w:history="1">
        <w:r w:rsidRPr="00D76990">
          <w:rPr>
            <w:rFonts w:ascii="Times New Roman" w:hAnsi="Times New Roman"/>
            <w:sz w:val="26"/>
            <w:szCs w:val="26"/>
          </w:rPr>
          <w:t>акт</w:t>
        </w:r>
      </w:hyperlink>
      <w:r w:rsidRPr="00D76990">
        <w:rPr>
          <w:rFonts w:ascii="Times New Roman" w:hAnsi="Times New Roman"/>
          <w:sz w:val="26"/>
          <w:szCs w:val="26"/>
        </w:rPr>
        <w:t>, в котором дается заключение комиссии о соответствии автомобильных дорог требованиям безопасности дорожного движения. В случае выявления их несоответствия в акте указываются выявленные недостатки.</w:t>
      </w:r>
    </w:p>
    <w:p w:rsidR="00F60820" w:rsidRPr="00D76990" w:rsidRDefault="00F60820" w:rsidP="00F6082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bookmarkStart w:id="13" w:name="sub_1023"/>
      <w:bookmarkEnd w:id="12"/>
      <w:r w:rsidRPr="00D76990">
        <w:rPr>
          <w:rFonts w:ascii="Times New Roman" w:hAnsi="Times New Roman"/>
          <w:sz w:val="26"/>
          <w:szCs w:val="26"/>
        </w:rPr>
        <w:t>7. На основании акта комиссией разрабатываются мероприятия, направленные на совершенствование дорожных условий и устранение недостатков в содержании улично-дорожной сети.</w:t>
      </w:r>
    </w:p>
    <w:p w:rsidR="00F60820" w:rsidRPr="00D76990" w:rsidRDefault="00F60820" w:rsidP="00F6082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i/>
          <w:sz w:val="26"/>
          <w:szCs w:val="26"/>
        </w:rPr>
      </w:pPr>
      <w:bookmarkStart w:id="14" w:name="sub_1024"/>
      <w:bookmarkEnd w:id="13"/>
      <w:r w:rsidRPr="00D76990">
        <w:rPr>
          <w:rFonts w:ascii="Times New Roman" w:hAnsi="Times New Roman"/>
          <w:sz w:val="26"/>
          <w:szCs w:val="26"/>
        </w:rPr>
        <w:t xml:space="preserve">8. Акт и мероприятия подписываются всеми членами комиссии и утверждаются председателем комиссии. По одному экземпляру акта и мероприятий в течение 5 рабочих дней после даты обследования направляется в организацию, в ведении которой находятся дороги, искусственные дорожные </w:t>
      </w:r>
      <w:r w:rsidR="00D76990" w:rsidRPr="00D76990">
        <w:rPr>
          <w:rFonts w:ascii="Times New Roman" w:hAnsi="Times New Roman"/>
          <w:sz w:val="26"/>
          <w:szCs w:val="26"/>
        </w:rPr>
        <w:t>сооружения, остановочные пункты</w:t>
      </w:r>
      <w:r w:rsidRPr="00D76990">
        <w:rPr>
          <w:rFonts w:ascii="Times New Roman" w:hAnsi="Times New Roman"/>
          <w:sz w:val="26"/>
          <w:szCs w:val="26"/>
        </w:rPr>
        <w:t>.</w:t>
      </w:r>
    </w:p>
    <w:p w:rsidR="00F60820" w:rsidRPr="00D76990" w:rsidRDefault="00F60820" w:rsidP="00F6082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bookmarkStart w:id="15" w:name="sub_1025"/>
      <w:bookmarkEnd w:id="14"/>
      <w:r w:rsidRPr="00D76990">
        <w:rPr>
          <w:rFonts w:ascii="Times New Roman" w:hAnsi="Times New Roman"/>
          <w:sz w:val="26"/>
          <w:szCs w:val="26"/>
        </w:rPr>
        <w:t>9. Комиссию возглавляет председатель комиссии, осуществляющий общее руководство комиссией.</w:t>
      </w:r>
    </w:p>
    <w:p w:rsidR="00F60820" w:rsidRPr="00D76990" w:rsidRDefault="00F60820" w:rsidP="00F6082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bookmarkStart w:id="16" w:name="sub_1027"/>
      <w:bookmarkEnd w:id="15"/>
      <w:r w:rsidRPr="00D76990">
        <w:rPr>
          <w:rFonts w:ascii="Times New Roman" w:hAnsi="Times New Roman"/>
          <w:sz w:val="26"/>
          <w:szCs w:val="26"/>
        </w:rPr>
        <w:t>10. Дату заседаний комиссии определяет председатель комиссии. Заседания комиссии считаются правомочными, если на них присутствуют более половины членов комиссии.</w:t>
      </w:r>
    </w:p>
    <w:bookmarkEnd w:id="16"/>
    <w:p w:rsidR="00F60820" w:rsidRPr="00D76990" w:rsidRDefault="00F60820" w:rsidP="00F6082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76990" w:rsidRDefault="00D76990" w:rsidP="00D769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76990">
        <w:rPr>
          <w:rFonts w:ascii="Times New Roman" w:hAnsi="Times New Roman"/>
          <w:sz w:val="26"/>
          <w:szCs w:val="26"/>
        </w:rPr>
        <w:t xml:space="preserve">Глава Бектышского </w:t>
      </w:r>
    </w:p>
    <w:p w:rsidR="00F60820" w:rsidRPr="00D76990" w:rsidRDefault="00D76990" w:rsidP="00D769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6282F"/>
          <w:sz w:val="26"/>
          <w:szCs w:val="26"/>
        </w:rPr>
      </w:pPr>
      <w:r w:rsidRPr="00D76990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D76990">
        <w:rPr>
          <w:rFonts w:ascii="Times New Roman" w:hAnsi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D76990">
        <w:rPr>
          <w:rFonts w:ascii="Times New Roman" w:hAnsi="Times New Roman"/>
          <w:sz w:val="26"/>
          <w:szCs w:val="26"/>
        </w:rPr>
        <w:t xml:space="preserve"> А.Ф. Березина</w:t>
      </w:r>
    </w:p>
    <w:p w:rsidR="00F60820" w:rsidRPr="00D76990" w:rsidRDefault="00F60820" w:rsidP="00D7699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26282F"/>
          <w:sz w:val="26"/>
          <w:szCs w:val="26"/>
        </w:rPr>
      </w:pPr>
    </w:p>
    <w:p w:rsidR="00F60820" w:rsidRDefault="00F60820" w:rsidP="00F60820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F60820" w:rsidRDefault="00F60820" w:rsidP="00F60820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F60820" w:rsidRDefault="00F60820" w:rsidP="00F60820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F60820" w:rsidRDefault="00F60820" w:rsidP="00F60820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F60820" w:rsidRDefault="00F60820" w:rsidP="00F60820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F60820" w:rsidRDefault="00F60820" w:rsidP="00F60820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F60820" w:rsidRDefault="00F60820" w:rsidP="00F60820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F60820" w:rsidRDefault="00F60820" w:rsidP="00F60820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F60820" w:rsidRDefault="00F60820" w:rsidP="00F60820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F60820" w:rsidRDefault="00F60820" w:rsidP="00F60820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F60820" w:rsidRDefault="00F60820" w:rsidP="00F60820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F60820" w:rsidRDefault="00F60820" w:rsidP="00F60820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F60820" w:rsidRDefault="00F60820" w:rsidP="00F60820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F60820" w:rsidRDefault="00F60820" w:rsidP="00F60820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F60820" w:rsidRDefault="00F60820" w:rsidP="00F60820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F60820" w:rsidRPr="00B46EBC" w:rsidRDefault="00F60820" w:rsidP="00B46EBC">
      <w:pPr>
        <w:autoSpaceDE w:val="0"/>
        <w:autoSpaceDN w:val="0"/>
        <w:adjustRightInd w:val="0"/>
        <w:spacing w:after="0"/>
        <w:ind w:left="4536"/>
        <w:jc w:val="center"/>
        <w:rPr>
          <w:rFonts w:ascii="Times New Roman" w:hAnsi="Times New Roman"/>
          <w:sz w:val="26"/>
          <w:szCs w:val="26"/>
        </w:rPr>
      </w:pPr>
      <w:r w:rsidRPr="00B46EBC">
        <w:rPr>
          <w:rFonts w:ascii="Times New Roman" w:hAnsi="Times New Roman"/>
          <w:bCs/>
          <w:sz w:val="26"/>
          <w:szCs w:val="26"/>
        </w:rPr>
        <w:t>Приложение</w:t>
      </w:r>
      <w:r w:rsidRPr="00B46EBC">
        <w:rPr>
          <w:rFonts w:ascii="Times New Roman" w:hAnsi="Times New Roman"/>
          <w:sz w:val="26"/>
          <w:szCs w:val="26"/>
        </w:rPr>
        <w:t xml:space="preserve"> 4</w:t>
      </w:r>
    </w:p>
    <w:p w:rsidR="00F60820" w:rsidRPr="00B46EBC" w:rsidRDefault="00F60820" w:rsidP="00B46EBC">
      <w:pPr>
        <w:autoSpaceDE w:val="0"/>
        <w:autoSpaceDN w:val="0"/>
        <w:adjustRightInd w:val="0"/>
        <w:spacing w:after="0"/>
        <w:ind w:left="4536"/>
        <w:jc w:val="center"/>
        <w:rPr>
          <w:rFonts w:ascii="Times New Roman" w:hAnsi="Times New Roman"/>
          <w:bCs/>
          <w:sz w:val="26"/>
          <w:szCs w:val="26"/>
        </w:rPr>
      </w:pPr>
      <w:r w:rsidRPr="00B46EBC">
        <w:rPr>
          <w:rFonts w:ascii="Times New Roman" w:hAnsi="Times New Roman"/>
          <w:bCs/>
          <w:sz w:val="26"/>
          <w:szCs w:val="26"/>
        </w:rPr>
        <w:t>к постановлению Администрации</w:t>
      </w:r>
    </w:p>
    <w:p w:rsidR="00F60820" w:rsidRPr="00B46EBC" w:rsidRDefault="00D76990" w:rsidP="00B46EBC">
      <w:pPr>
        <w:autoSpaceDE w:val="0"/>
        <w:autoSpaceDN w:val="0"/>
        <w:adjustRightInd w:val="0"/>
        <w:spacing w:after="0"/>
        <w:ind w:left="4536"/>
        <w:jc w:val="center"/>
        <w:rPr>
          <w:rFonts w:ascii="Times New Roman" w:hAnsi="Times New Roman"/>
          <w:bCs/>
          <w:sz w:val="26"/>
          <w:szCs w:val="26"/>
        </w:rPr>
      </w:pPr>
      <w:r w:rsidRPr="00B46EBC">
        <w:rPr>
          <w:rFonts w:ascii="Times New Roman" w:hAnsi="Times New Roman"/>
          <w:bCs/>
          <w:sz w:val="26"/>
          <w:szCs w:val="26"/>
        </w:rPr>
        <w:t xml:space="preserve">Бектышского сельского </w:t>
      </w:r>
      <w:r w:rsidR="00F60820" w:rsidRPr="00B46EBC">
        <w:rPr>
          <w:rFonts w:ascii="Times New Roman" w:hAnsi="Times New Roman"/>
          <w:bCs/>
          <w:sz w:val="26"/>
          <w:szCs w:val="26"/>
        </w:rPr>
        <w:t>поселения</w:t>
      </w:r>
    </w:p>
    <w:p w:rsidR="00F60820" w:rsidRPr="00B46EBC" w:rsidRDefault="00F60820" w:rsidP="00B46EBC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6"/>
          <w:szCs w:val="26"/>
        </w:rPr>
      </w:pPr>
      <w:r w:rsidRPr="00B46EBC">
        <w:rPr>
          <w:rFonts w:ascii="Times New Roman" w:hAnsi="Times New Roman"/>
          <w:bCs/>
          <w:sz w:val="26"/>
          <w:szCs w:val="26"/>
        </w:rPr>
        <w:t xml:space="preserve">от </w:t>
      </w:r>
      <w:r w:rsidR="00D76990" w:rsidRPr="00B46EBC">
        <w:rPr>
          <w:rFonts w:ascii="Times New Roman" w:hAnsi="Times New Roman"/>
          <w:bCs/>
          <w:sz w:val="26"/>
          <w:szCs w:val="26"/>
        </w:rPr>
        <w:t xml:space="preserve">30.05.2018г. </w:t>
      </w:r>
      <w:r w:rsidRPr="00B46EBC">
        <w:rPr>
          <w:rFonts w:ascii="Times New Roman" w:hAnsi="Times New Roman"/>
          <w:bCs/>
          <w:sz w:val="26"/>
          <w:szCs w:val="26"/>
        </w:rPr>
        <w:t xml:space="preserve"> № </w:t>
      </w:r>
      <w:r w:rsidR="00D76990" w:rsidRPr="00B46EBC">
        <w:rPr>
          <w:rFonts w:ascii="Times New Roman" w:hAnsi="Times New Roman"/>
          <w:bCs/>
          <w:sz w:val="26"/>
          <w:szCs w:val="26"/>
        </w:rPr>
        <w:t>35</w:t>
      </w:r>
    </w:p>
    <w:p w:rsidR="00F60820" w:rsidRPr="00B46EBC" w:rsidRDefault="00F60820" w:rsidP="00B46EB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26282F"/>
          <w:sz w:val="26"/>
          <w:szCs w:val="26"/>
        </w:rPr>
      </w:pPr>
    </w:p>
    <w:p w:rsidR="00F60820" w:rsidRPr="00B46EBC" w:rsidRDefault="00F60820" w:rsidP="00F608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6"/>
        </w:rPr>
      </w:pPr>
      <w:r w:rsidRPr="00B46EBC">
        <w:rPr>
          <w:rFonts w:ascii="Times New Roman" w:hAnsi="Times New Roman"/>
          <w:b/>
          <w:bCs/>
          <w:color w:val="26282F"/>
          <w:sz w:val="28"/>
          <w:szCs w:val="26"/>
        </w:rPr>
        <w:t>Акт</w:t>
      </w:r>
    </w:p>
    <w:p w:rsidR="00F60820" w:rsidRPr="00B46EBC" w:rsidRDefault="00F60820" w:rsidP="00F608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6"/>
        </w:rPr>
      </w:pPr>
      <w:r w:rsidRPr="00B46EBC">
        <w:rPr>
          <w:rFonts w:ascii="Times New Roman" w:hAnsi="Times New Roman"/>
          <w:b/>
          <w:bCs/>
          <w:color w:val="26282F"/>
          <w:sz w:val="28"/>
          <w:szCs w:val="26"/>
        </w:rPr>
        <w:t>обследования эксплуатационного состояния улично-дорожной сети</w:t>
      </w:r>
    </w:p>
    <w:p w:rsidR="00F60820" w:rsidRPr="00B46EBC" w:rsidRDefault="00D76990" w:rsidP="00F6082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6"/>
        </w:rPr>
      </w:pPr>
      <w:r w:rsidRPr="00B46EBC">
        <w:rPr>
          <w:rFonts w:ascii="Times New Roman" w:hAnsi="Times New Roman"/>
          <w:b/>
          <w:bCs/>
          <w:sz w:val="28"/>
          <w:szCs w:val="26"/>
        </w:rPr>
        <w:t xml:space="preserve">Бектышского сельского </w:t>
      </w:r>
      <w:r w:rsidR="00F60820" w:rsidRPr="00B46EBC">
        <w:rPr>
          <w:rFonts w:ascii="Times New Roman" w:hAnsi="Times New Roman"/>
          <w:b/>
          <w:bCs/>
          <w:color w:val="26282F"/>
          <w:sz w:val="28"/>
          <w:szCs w:val="26"/>
        </w:rPr>
        <w:t>поселения</w:t>
      </w:r>
    </w:p>
    <w:p w:rsidR="00F60820" w:rsidRPr="00B46EBC" w:rsidRDefault="00F60820" w:rsidP="00F60820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F60820" w:rsidRPr="00B46EBC" w:rsidRDefault="00F60820" w:rsidP="00F60820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B46EBC">
        <w:rPr>
          <w:rFonts w:ascii="Times New Roman" w:hAnsi="Times New Roman"/>
          <w:sz w:val="26"/>
          <w:szCs w:val="26"/>
        </w:rPr>
        <w:t xml:space="preserve">"____" __________ 201_ г.                                                                                     п. </w:t>
      </w:r>
      <w:r w:rsidR="00D76990" w:rsidRPr="00B46EBC">
        <w:rPr>
          <w:rFonts w:ascii="Times New Roman" w:hAnsi="Times New Roman"/>
          <w:sz w:val="26"/>
          <w:szCs w:val="26"/>
        </w:rPr>
        <w:t>Бектыш</w:t>
      </w:r>
    </w:p>
    <w:p w:rsidR="00F60820" w:rsidRPr="00B46EBC" w:rsidRDefault="00F60820" w:rsidP="00F6082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60820" w:rsidRPr="00B46EBC" w:rsidRDefault="00F60820" w:rsidP="00F6082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46EBC">
        <w:rPr>
          <w:rFonts w:ascii="Times New Roman" w:hAnsi="Times New Roman"/>
          <w:sz w:val="26"/>
          <w:szCs w:val="26"/>
        </w:rPr>
        <w:t>Комиссия в составе:</w:t>
      </w:r>
    </w:p>
    <w:p w:rsidR="00F60820" w:rsidRPr="00B46EBC" w:rsidRDefault="00F60820" w:rsidP="00F6082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46EBC">
        <w:rPr>
          <w:rFonts w:ascii="Times New Roman" w:hAnsi="Times New Roman"/>
          <w:sz w:val="26"/>
          <w:szCs w:val="26"/>
        </w:rPr>
        <w:t>Председатель комиссии: __________________________________________________</w:t>
      </w:r>
    </w:p>
    <w:p w:rsidR="00F60820" w:rsidRPr="00B46EBC" w:rsidRDefault="00F60820" w:rsidP="00F6082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46EBC">
        <w:rPr>
          <w:rFonts w:ascii="Times New Roman" w:hAnsi="Times New Roman"/>
          <w:sz w:val="26"/>
          <w:szCs w:val="26"/>
        </w:rPr>
        <w:t>Секретарь комиссии: _____________________________________________________</w:t>
      </w:r>
    </w:p>
    <w:p w:rsidR="00F60820" w:rsidRPr="00B46EBC" w:rsidRDefault="00F60820" w:rsidP="00F6082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46EBC">
        <w:rPr>
          <w:rFonts w:ascii="Times New Roman" w:hAnsi="Times New Roman"/>
          <w:sz w:val="26"/>
          <w:szCs w:val="26"/>
        </w:rPr>
        <w:t>Члены комиссии: _________________________________________________________</w:t>
      </w:r>
    </w:p>
    <w:p w:rsidR="00F60820" w:rsidRPr="00B46EBC" w:rsidRDefault="00F60820" w:rsidP="00F6082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46EBC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F60820" w:rsidRPr="00B46EBC" w:rsidRDefault="00F60820" w:rsidP="00F6082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B46EBC">
        <w:rPr>
          <w:rFonts w:ascii="Times New Roman" w:hAnsi="Times New Roman"/>
          <w:sz w:val="26"/>
          <w:szCs w:val="26"/>
        </w:rPr>
        <w:t xml:space="preserve">В соответствии с постановлением Администрации </w:t>
      </w:r>
      <w:r w:rsidR="0031287B" w:rsidRPr="00B46EBC">
        <w:rPr>
          <w:rFonts w:ascii="Times New Roman" w:hAnsi="Times New Roman"/>
          <w:bCs/>
          <w:sz w:val="26"/>
          <w:szCs w:val="26"/>
        </w:rPr>
        <w:t xml:space="preserve">Бектышского сельского </w:t>
      </w:r>
      <w:r w:rsidRPr="00B46EBC">
        <w:rPr>
          <w:rFonts w:ascii="Times New Roman" w:hAnsi="Times New Roman"/>
          <w:sz w:val="26"/>
          <w:szCs w:val="26"/>
        </w:rPr>
        <w:t xml:space="preserve">поселения </w:t>
      </w:r>
      <w:proofErr w:type="gramStart"/>
      <w:r w:rsidRPr="00B46EBC">
        <w:rPr>
          <w:rFonts w:ascii="Times New Roman" w:hAnsi="Times New Roman"/>
          <w:sz w:val="26"/>
          <w:szCs w:val="26"/>
        </w:rPr>
        <w:t>от</w:t>
      </w:r>
      <w:proofErr w:type="gramEnd"/>
      <w:r w:rsidRPr="00B46EBC">
        <w:rPr>
          <w:rFonts w:ascii="Times New Roman" w:hAnsi="Times New Roman"/>
          <w:sz w:val="26"/>
          <w:szCs w:val="26"/>
        </w:rPr>
        <w:t xml:space="preserve"> «____» _____________№ _____ «</w:t>
      </w:r>
      <w:proofErr w:type="gramStart"/>
      <w:r w:rsidRPr="00B46EBC">
        <w:rPr>
          <w:rFonts w:ascii="Times New Roman" w:hAnsi="Times New Roman"/>
          <w:sz w:val="26"/>
          <w:szCs w:val="26"/>
        </w:rPr>
        <w:t>О</w:t>
      </w:r>
      <w:proofErr w:type="gramEnd"/>
      <w:r w:rsidRPr="00B46EBC">
        <w:rPr>
          <w:rFonts w:ascii="Times New Roman" w:hAnsi="Times New Roman"/>
          <w:sz w:val="26"/>
          <w:szCs w:val="26"/>
        </w:rPr>
        <w:t xml:space="preserve"> проведении ежегодного комплексного обследования эксплуатационного состояния улично-дорожной сети </w:t>
      </w:r>
      <w:r w:rsidR="0031287B" w:rsidRPr="00B46EBC">
        <w:rPr>
          <w:rFonts w:ascii="Times New Roman" w:hAnsi="Times New Roman"/>
          <w:bCs/>
          <w:sz w:val="26"/>
          <w:szCs w:val="26"/>
        </w:rPr>
        <w:t xml:space="preserve">Бектышского сельского </w:t>
      </w:r>
      <w:r w:rsidRPr="00B46EBC">
        <w:rPr>
          <w:rFonts w:ascii="Times New Roman" w:hAnsi="Times New Roman"/>
          <w:sz w:val="26"/>
          <w:szCs w:val="26"/>
        </w:rPr>
        <w:t>поселения» провела обследование автомобильной дороги (улицы):____________________________________________</w:t>
      </w:r>
    </w:p>
    <w:p w:rsidR="00F60820" w:rsidRPr="00B46EBC" w:rsidRDefault="00F60820" w:rsidP="00F6082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60820" w:rsidRPr="00B46EBC" w:rsidRDefault="00F60820" w:rsidP="00B46EB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46EBC">
        <w:rPr>
          <w:rFonts w:ascii="Times New Roman" w:hAnsi="Times New Roman"/>
          <w:sz w:val="26"/>
          <w:szCs w:val="26"/>
        </w:rPr>
        <w:t>При проверке установлено: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780"/>
        <w:gridCol w:w="5583"/>
      </w:tblGrid>
      <w:tr w:rsidR="00F60820" w:rsidRPr="00B46EBC" w:rsidTr="00C9543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F60820" w:rsidRPr="00B46EBC" w:rsidRDefault="00F60820" w:rsidP="00C95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Местонахождение участка (</w:t>
            </w:r>
            <w:proofErr w:type="gramStart"/>
            <w:r w:rsidRPr="00B46EBC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B46EBC">
              <w:rPr>
                <w:rFonts w:ascii="Times New Roman" w:hAnsi="Times New Roman"/>
                <w:sz w:val="26"/>
                <w:szCs w:val="26"/>
              </w:rPr>
              <w:t>, № дома, пересечение с улицей)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Выявленные недостатки</w:t>
            </w:r>
          </w:p>
        </w:tc>
      </w:tr>
      <w:tr w:rsidR="00F60820" w:rsidRPr="00B46EBC" w:rsidTr="00C95437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0820" w:rsidRPr="00B46EBC" w:rsidRDefault="0031287B" w:rsidP="00C954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r w:rsidR="00F60820" w:rsidRPr="00B46EBC">
              <w:rPr>
                <w:rFonts w:ascii="Times New Roman" w:hAnsi="Times New Roman"/>
                <w:sz w:val="26"/>
                <w:szCs w:val="26"/>
              </w:rPr>
              <w:t>Состояние проезжей части, обочин, тротуаров, пешеходных дорожек</w:t>
            </w:r>
          </w:p>
        </w:tc>
      </w:tr>
      <w:tr w:rsidR="00F60820" w:rsidRPr="00B46EBC" w:rsidTr="00C9543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0820" w:rsidRPr="00B46EBC" w:rsidTr="00C9543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0820" w:rsidRPr="00B46EBC" w:rsidTr="00C9543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_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0820" w:rsidRPr="00B46EBC" w:rsidTr="00C95437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0820" w:rsidRPr="00B46EBC" w:rsidRDefault="0031287B" w:rsidP="00C954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 xml:space="preserve">2) </w:t>
            </w:r>
            <w:r w:rsidR="00F60820" w:rsidRPr="00B46EBC">
              <w:rPr>
                <w:rFonts w:ascii="Times New Roman" w:hAnsi="Times New Roman"/>
                <w:sz w:val="26"/>
                <w:szCs w:val="26"/>
              </w:rPr>
              <w:t>Обеспечение видимости на кривых в плане и продольном профиле, пересечениях и примыканиях</w:t>
            </w:r>
          </w:p>
        </w:tc>
      </w:tr>
      <w:tr w:rsidR="00F60820" w:rsidRPr="00B46EBC" w:rsidTr="00C9543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0820" w:rsidRPr="00B46EBC" w:rsidTr="00C9543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0820" w:rsidRPr="00B46EBC" w:rsidTr="00C9543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0820" w:rsidRPr="00B46EBC" w:rsidTr="00C95437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0820" w:rsidRPr="00B46EBC" w:rsidRDefault="0031287B" w:rsidP="003128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lastRenderedPageBreak/>
              <w:t>3) Состояние и оборудование остановок маршрутных транспортных средств</w:t>
            </w:r>
          </w:p>
        </w:tc>
      </w:tr>
      <w:tr w:rsidR="00F60820" w:rsidRPr="00B46EBC" w:rsidTr="00C9543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0820" w:rsidRPr="00B46EBC" w:rsidTr="00C9543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0820" w:rsidRPr="00B46EBC" w:rsidTr="00C9543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0820" w:rsidRPr="00B46EBC" w:rsidTr="00C95437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0820" w:rsidRPr="00B46EBC" w:rsidRDefault="0031287B" w:rsidP="0031287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4) Состояние дорожных ограждений</w:t>
            </w:r>
          </w:p>
        </w:tc>
      </w:tr>
      <w:tr w:rsidR="00F60820" w:rsidRPr="00B46EBC" w:rsidTr="00C9543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0820" w:rsidRPr="00B46EBC" w:rsidTr="00C9543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0820" w:rsidRPr="00B46EBC" w:rsidTr="00C95437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0820" w:rsidRPr="00B46EBC" w:rsidRDefault="0031287B" w:rsidP="00B46E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5) Обозначение и оборудование пешеходных переходов</w:t>
            </w:r>
          </w:p>
        </w:tc>
      </w:tr>
      <w:tr w:rsidR="00F60820" w:rsidRPr="00B46EBC" w:rsidTr="00C9543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0820" w:rsidRPr="00B46EBC" w:rsidTr="00C9543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0820" w:rsidRPr="00B46EBC" w:rsidTr="00C9543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0820" w:rsidRPr="00B46EBC" w:rsidTr="00C95437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0820" w:rsidRPr="00B46EBC" w:rsidRDefault="00B46EBC" w:rsidP="00B46E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6) Искусственное освещение дорог</w:t>
            </w:r>
          </w:p>
        </w:tc>
      </w:tr>
      <w:tr w:rsidR="00F60820" w:rsidRPr="00B46EBC" w:rsidTr="00C9543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0820" w:rsidRPr="00B46EBC" w:rsidTr="00C9543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0820" w:rsidRPr="00B46EBC" w:rsidTr="00C9543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0820" w:rsidRPr="00B46EBC" w:rsidTr="00C95437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0820" w:rsidRPr="00B46EBC" w:rsidRDefault="00B46EBC" w:rsidP="00B46E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7) Состояние дорожных знаков и разметки</w:t>
            </w:r>
          </w:p>
        </w:tc>
      </w:tr>
      <w:tr w:rsidR="00F60820" w:rsidRPr="00B46EBC" w:rsidTr="00C9543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0820" w:rsidRPr="00B46EBC" w:rsidTr="00C9543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0820" w:rsidRPr="00B46EBC" w:rsidTr="00C9543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46EBC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820" w:rsidRPr="00B46EBC" w:rsidRDefault="00F60820" w:rsidP="00C954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1287B" w:rsidRPr="00B46EBC" w:rsidRDefault="0031287B" w:rsidP="00F6082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60820" w:rsidRPr="00B46EBC" w:rsidRDefault="00F60820" w:rsidP="00F6082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46EBC">
        <w:rPr>
          <w:rFonts w:ascii="Times New Roman" w:hAnsi="Times New Roman"/>
          <w:sz w:val="26"/>
          <w:szCs w:val="26"/>
        </w:rPr>
        <w:t>Заключение комиссии: _____________________________________________________________</w:t>
      </w:r>
      <w:r w:rsidR="00B46EBC">
        <w:rPr>
          <w:rFonts w:ascii="Times New Roman" w:hAnsi="Times New Roman"/>
          <w:sz w:val="26"/>
          <w:szCs w:val="26"/>
        </w:rPr>
        <w:t>__________</w:t>
      </w:r>
      <w:r w:rsidRPr="00B46EBC">
        <w:rPr>
          <w:rFonts w:ascii="Times New Roman" w:hAnsi="Times New Roman"/>
          <w:sz w:val="26"/>
          <w:szCs w:val="26"/>
        </w:rPr>
        <w:t>___</w:t>
      </w:r>
    </w:p>
    <w:p w:rsidR="00F60820" w:rsidRPr="00B46EBC" w:rsidRDefault="00F60820" w:rsidP="00F6082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46EBC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  <w:r w:rsidR="00B46EBC">
        <w:rPr>
          <w:rFonts w:ascii="Times New Roman" w:hAnsi="Times New Roman"/>
          <w:sz w:val="26"/>
          <w:szCs w:val="26"/>
        </w:rPr>
        <w:t>_</w:t>
      </w:r>
    </w:p>
    <w:p w:rsidR="00B46EBC" w:rsidRDefault="00F60820" w:rsidP="00B46EBC">
      <w:pPr>
        <w:autoSpaceDE w:val="0"/>
        <w:autoSpaceDN w:val="0"/>
        <w:adjustRightInd w:val="0"/>
        <w:spacing w:before="240"/>
        <w:rPr>
          <w:rFonts w:ascii="Times New Roman" w:hAnsi="Times New Roman"/>
          <w:sz w:val="26"/>
          <w:szCs w:val="26"/>
        </w:rPr>
      </w:pPr>
      <w:r w:rsidRPr="00B46EBC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F60820" w:rsidRPr="00B46EBC" w:rsidRDefault="00F60820" w:rsidP="00B46EBC">
      <w:pPr>
        <w:autoSpaceDE w:val="0"/>
        <w:autoSpaceDN w:val="0"/>
        <w:adjustRightInd w:val="0"/>
        <w:spacing w:before="240"/>
        <w:rPr>
          <w:rFonts w:ascii="Times New Roman" w:hAnsi="Times New Roman"/>
          <w:sz w:val="26"/>
          <w:szCs w:val="26"/>
        </w:rPr>
      </w:pPr>
      <w:r w:rsidRPr="00B46EBC">
        <w:rPr>
          <w:rFonts w:ascii="Times New Roman" w:hAnsi="Times New Roman"/>
          <w:sz w:val="26"/>
          <w:szCs w:val="26"/>
        </w:rPr>
        <w:t>__________</w:t>
      </w:r>
      <w:r w:rsidR="00B46EBC">
        <w:rPr>
          <w:rFonts w:ascii="Times New Roman" w:hAnsi="Times New Roman"/>
          <w:sz w:val="26"/>
          <w:szCs w:val="26"/>
        </w:rPr>
        <w:t>________________________________________________________________</w:t>
      </w:r>
    </w:p>
    <w:p w:rsidR="00F60820" w:rsidRPr="00B46EBC" w:rsidRDefault="00F60820" w:rsidP="00B46EBC">
      <w:pPr>
        <w:autoSpaceDE w:val="0"/>
        <w:autoSpaceDN w:val="0"/>
        <w:adjustRightInd w:val="0"/>
        <w:spacing w:before="24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60820" w:rsidRPr="00B46EBC" w:rsidRDefault="00F60820" w:rsidP="00F6082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46EBC">
        <w:rPr>
          <w:rFonts w:ascii="Times New Roman" w:hAnsi="Times New Roman"/>
          <w:sz w:val="26"/>
          <w:szCs w:val="26"/>
        </w:rPr>
        <w:t>Председатель комиссии: ____________________</w:t>
      </w:r>
    </w:p>
    <w:p w:rsidR="00F60820" w:rsidRPr="00B46EBC" w:rsidRDefault="00F60820" w:rsidP="00F6082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46EBC">
        <w:rPr>
          <w:rFonts w:ascii="Times New Roman" w:hAnsi="Times New Roman"/>
          <w:sz w:val="26"/>
          <w:szCs w:val="26"/>
        </w:rPr>
        <w:t>Секретарь комиссии: _______________________</w:t>
      </w:r>
    </w:p>
    <w:p w:rsidR="00F60820" w:rsidRPr="00B46EBC" w:rsidRDefault="00F60820" w:rsidP="00F6082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B46EBC">
        <w:rPr>
          <w:rFonts w:ascii="Times New Roman" w:hAnsi="Times New Roman"/>
          <w:sz w:val="26"/>
          <w:szCs w:val="26"/>
        </w:rPr>
        <w:t>Члены комиссии: __________________________</w:t>
      </w:r>
    </w:p>
    <w:p w:rsidR="00F60820" w:rsidRPr="00B46EBC" w:rsidRDefault="00F60820" w:rsidP="00F60820">
      <w:pPr>
        <w:ind w:firstLine="720"/>
        <w:rPr>
          <w:rFonts w:ascii="Times New Roman" w:hAnsi="Times New Roman"/>
          <w:sz w:val="26"/>
          <w:szCs w:val="26"/>
        </w:rPr>
      </w:pPr>
      <w:r w:rsidRPr="00B46EBC">
        <w:rPr>
          <w:rFonts w:ascii="Times New Roman" w:hAnsi="Times New Roman"/>
          <w:sz w:val="26"/>
          <w:szCs w:val="26"/>
        </w:rPr>
        <w:t xml:space="preserve">                  __________________________</w:t>
      </w:r>
    </w:p>
    <w:p w:rsidR="00F60820" w:rsidRPr="00B46EBC" w:rsidRDefault="00F60820" w:rsidP="00F60820">
      <w:pPr>
        <w:ind w:firstLine="720"/>
        <w:rPr>
          <w:rFonts w:ascii="Times New Roman" w:hAnsi="Times New Roman"/>
          <w:sz w:val="26"/>
          <w:szCs w:val="26"/>
        </w:rPr>
      </w:pPr>
      <w:r w:rsidRPr="00B46EBC">
        <w:rPr>
          <w:rFonts w:ascii="Times New Roman" w:hAnsi="Times New Roman"/>
          <w:sz w:val="26"/>
          <w:szCs w:val="26"/>
        </w:rPr>
        <w:t xml:space="preserve">                  __________________________</w:t>
      </w:r>
    </w:p>
    <w:p w:rsidR="00553DFD" w:rsidRPr="00B46EBC" w:rsidRDefault="00553DFD" w:rsidP="00F60820">
      <w:pPr>
        <w:pStyle w:val="ab"/>
        <w:rPr>
          <w:rFonts w:ascii="Times New Roman" w:hAnsi="Times New Roman"/>
          <w:sz w:val="26"/>
          <w:szCs w:val="26"/>
        </w:rPr>
      </w:pPr>
    </w:p>
    <w:sectPr w:rsidR="00553DFD" w:rsidRPr="00B46EBC" w:rsidSect="00920494">
      <w:pgSz w:w="11906" w:h="16838"/>
      <w:pgMar w:top="284" w:right="851" w:bottom="53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411"/>
    <w:multiLevelType w:val="multilevel"/>
    <w:tmpl w:val="203CE83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2810141"/>
    <w:multiLevelType w:val="hybridMultilevel"/>
    <w:tmpl w:val="FCD06548"/>
    <w:lvl w:ilvl="0" w:tplc="F662D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856AE4"/>
    <w:multiLevelType w:val="hybridMultilevel"/>
    <w:tmpl w:val="3A008B46"/>
    <w:lvl w:ilvl="0" w:tplc="FC468E2E">
      <w:start w:val="1"/>
      <w:numFmt w:val="decimal"/>
      <w:lvlText w:val="%1."/>
      <w:lvlJc w:val="left"/>
      <w:pPr>
        <w:ind w:left="-1257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-537" w:hanging="360"/>
      </w:pPr>
    </w:lvl>
    <w:lvl w:ilvl="2" w:tplc="0419001B">
      <w:start w:val="1"/>
      <w:numFmt w:val="lowerRoman"/>
      <w:lvlText w:val="%3."/>
      <w:lvlJc w:val="right"/>
      <w:pPr>
        <w:ind w:left="183" w:hanging="180"/>
      </w:pPr>
    </w:lvl>
    <w:lvl w:ilvl="3" w:tplc="FC468E2E">
      <w:start w:val="1"/>
      <w:numFmt w:val="decimal"/>
      <w:lvlText w:val="%4."/>
      <w:lvlJc w:val="left"/>
      <w:pPr>
        <w:ind w:left="903" w:hanging="360"/>
      </w:pPr>
      <w:rPr>
        <w:sz w:val="28"/>
      </w:rPr>
    </w:lvl>
    <w:lvl w:ilvl="4" w:tplc="04190019">
      <w:start w:val="1"/>
      <w:numFmt w:val="lowerLetter"/>
      <w:lvlText w:val="%5."/>
      <w:lvlJc w:val="left"/>
      <w:pPr>
        <w:ind w:left="1623" w:hanging="360"/>
      </w:pPr>
    </w:lvl>
    <w:lvl w:ilvl="5" w:tplc="0419001B">
      <w:start w:val="1"/>
      <w:numFmt w:val="lowerRoman"/>
      <w:lvlText w:val="%6."/>
      <w:lvlJc w:val="right"/>
      <w:pPr>
        <w:ind w:left="2343" w:hanging="180"/>
      </w:pPr>
    </w:lvl>
    <w:lvl w:ilvl="6" w:tplc="0419000F">
      <w:start w:val="1"/>
      <w:numFmt w:val="decimal"/>
      <w:lvlText w:val="%7."/>
      <w:lvlJc w:val="left"/>
      <w:pPr>
        <w:ind w:left="3063" w:hanging="360"/>
      </w:pPr>
    </w:lvl>
    <w:lvl w:ilvl="7" w:tplc="04190019">
      <w:start w:val="1"/>
      <w:numFmt w:val="lowerLetter"/>
      <w:lvlText w:val="%8."/>
      <w:lvlJc w:val="left"/>
      <w:pPr>
        <w:ind w:left="3783" w:hanging="360"/>
      </w:pPr>
    </w:lvl>
    <w:lvl w:ilvl="8" w:tplc="0419001B">
      <w:start w:val="1"/>
      <w:numFmt w:val="lowerRoman"/>
      <w:lvlText w:val="%9."/>
      <w:lvlJc w:val="right"/>
      <w:pPr>
        <w:ind w:left="4503" w:hanging="180"/>
      </w:pPr>
    </w:lvl>
  </w:abstractNum>
  <w:abstractNum w:abstractNumId="3">
    <w:nsid w:val="2C7250BF"/>
    <w:multiLevelType w:val="hybridMultilevel"/>
    <w:tmpl w:val="445A7D9C"/>
    <w:lvl w:ilvl="0" w:tplc="FC468E2E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431348"/>
    <w:multiLevelType w:val="hybridMultilevel"/>
    <w:tmpl w:val="7368014A"/>
    <w:lvl w:ilvl="0" w:tplc="C660D2C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63AB7"/>
    <w:multiLevelType w:val="hybridMultilevel"/>
    <w:tmpl w:val="7CEA883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7BC44F04"/>
    <w:multiLevelType w:val="hybridMultilevel"/>
    <w:tmpl w:val="A6EC1560"/>
    <w:lvl w:ilvl="0" w:tplc="C660D2C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1C7"/>
    <w:rsid w:val="00005E95"/>
    <w:rsid w:val="00016A40"/>
    <w:rsid w:val="00081A6F"/>
    <w:rsid w:val="000B7331"/>
    <w:rsid w:val="001120D4"/>
    <w:rsid w:val="00171DF1"/>
    <w:rsid w:val="001962D1"/>
    <w:rsid w:val="001A7D6B"/>
    <w:rsid w:val="001D12A3"/>
    <w:rsid w:val="002231A3"/>
    <w:rsid w:val="00246AD4"/>
    <w:rsid w:val="00247802"/>
    <w:rsid w:val="0027588D"/>
    <w:rsid w:val="002D5A01"/>
    <w:rsid w:val="002E4EAA"/>
    <w:rsid w:val="0031287B"/>
    <w:rsid w:val="003332EF"/>
    <w:rsid w:val="00335C2E"/>
    <w:rsid w:val="00345D22"/>
    <w:rsid w:val="00385E0B"/>
    <w:rsid w:val="003D4A99"/>
    <w:rsid w:val="00421E97"/>
    <w:rsid w:val="00440249"/>
    <w:rsid w:val="004A53EA"/>
    <w:rsid w:val="004E3DB2"/>
    <w:rsid w:val="004F7E0E"/>
    <w:rsid w:val="00553DFD"/>
    <w:rsid w:val="00563C8F"/>
    <w:rsid w:val="005D46DA"/>
    <w:rsid w:val="005F05F6"/>
    <w:rsid w:val="00600103"/>
    <w:rsid w:val="006129A7"/>
    <w:rsid w:val="00634B5C"/>
    <w:rsid w:val="00652925"/>
    <w:rsid w:val="006F7837"/>
    <w:rsid w:val="00717640"/>
    <w:rsid w:val="007272F0"/>
    <w:rsid w:val="007350B8"/>
    <w:rsid w:val="007521C7"/>
    <w:rsid w:val="007722EF"/>
    <w:rsid w:val="007E70E9"/>
    <w:rsid w:val="00800E0D"/>
    <w:rsid w:val="008A518F"/>
    <w:rsid w:val="008D0A2B"/>
    <w:rsid w:val="008D37F6"/>
    <w:rsid w:val="008D3AF9"/>
    <w:rsid w:val="00910EDF"/>
    <w:rsid w:val="00920494"/>
    <w:rsid w:val="009216F0"/>
    <w:rsid w:val="00946E7C"/>
    <w:rsid w:val="00A161E8"/>
    <w:rsid w:val="00A27726"/>
    <w:rsid w:val="00AF6BB1"/>
    <w:rsid w:val="00B05312"/>
    <w:rsid w:val="00B151AA"/>
    <w:rsid w:val="00B46EBC"/>
    <w:rsid w:val="00B5410E"/>
    <w:rsid w:val="00B57B18"/>
    <w:rsid w:val="00B74E43"/>
    <w:rsid w:val="00B85D34"/>
    <w:rsid w:val="00BA55DA"/>
    <w:rsid w:val="00BC7E4E"/>
    <w:rsid w:val="00C519B8"/>
    <w:rsid w:val="00C9428A"/>
    <w:rsid w:val="00C943AF"/>
    <w:rsid w:val="00CC06E6"/>
    <w:rsid w:val="00CC0A49"/>
    <w:rsid w:val="00CC17F5"/>
    <w:rsid w:val="00D50AB9"/>
    <w:rsid w:val="00D66558"/>
    <w:rsid w:val="00D76879"/>
    <w:rsid w:val="00D76990"/>
    <w:rsid w:val="00D84864"/>
    <w:rsid w:val="00D9508F"/>
    <w:rsid w:val="00DA0DB1"/>
    <w:rsid w:val="00DC146B"/>
    <w:rsid w:val="00E339ED"/>
    <w:rsid w:val="00E3459C"/>
    <w:rsid w:val="00E50E97"/>
    <w:rsid w:val="00E74336"/>
    <w:rsid w:val="00E826C6"/>
    <w:rsid w:val="00E97C1A"/>
    <w:rsid w:val="00ED5D3C"/>
    <w:rsid w:val="00EF70C5"/>
    <w:rsid w:val="00F01E0C"/>
    <w:rsid w:val="00F31504"/>
    <w:rsid w:val="00F34CEA"/>
    <w:rsid w:val="00F5099B"/>
    <w:rsid w:val="00F60820"/>
    <w:rsid w:val="00FB6E97"/>
    <w:rsid w:val="00FC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9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D4A9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4A9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7521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E70E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E70E9"/>
    <w:rPr>
      <w:rFonts w:ascii="Arial" w:hAnsi="Arial" w:cs="Arial"/>
      <w:sz w:val="18"/>
      <w:szCs w:val="18"/>
    </w:rPr>
  </w:style>
  <w:style w:type="paragraph" w:styleId="a6">
    <w:name w:val="Normal (Web)"/>
    <w:basedOn w:val="a"/>
    <w:uiPriority w:val="99"/>
    <w:rsid w:val="003D4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_"/>
    <w:link w:val="2"/>
    <w:locked/>
    <w:rsid w:val="003D4A99"/>
    <w:rPr>
      <w:shd w:val="clear" w:color="auto" w:fill="FFFFFF"/>
    </w:rPr>
  </w:style>
  <w:style w:type="paragraph" w:customStyle="1" w:styleId="2">
    <w:name w:val="Основной текст2"/>
    <w:basedOn w:val="a"/>
    <w:link w:val="a7"/>
    <w:rsid w:val="003D4A99"/>
    <w:pPr>
      <w:widowControl w:val="0"/>
      <w:shd w:val="clear" w:color="auto" w:fill="FFFFFF"/>
      <w:spacing w:after="300" w:line="240" w:lineRule="atLeast"/>
      <w:jc w:val="both"/>
    </w:pPr>
    <w:rPr>
      <w:sz w:val="20"/>
      <w:szCs w:val="20"/>
    </w:rPr>
  </w:style>
  <w:style w:type="table" w:styleId="a8">
    <w:name w:val="Table Grid"/>
    <w:basedOn w:val="a1"/>
    <w:locked/>
    <w:rsid w:val="00AF6B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rsid w:val="00AF6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6129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Body Text"/>
    <w:basedOn w:val="a"/>
    <w:link w:val="aa"/>
    <w:rsid w:val="00C519B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link w:val="a9"/>
    <w:rsid w:val="00C519B8"/>
    <w:rPr>
      <w:rFonts w:ascii="Times New Roman" w:eastAsia="Times New Roman" w:hAnsi="Times New Roman"/>
      <w:sz w:val="24"/>
    </w:rPr>
  </w:style>
  <w:style w:type="paragraph" w:styleId="ab">
    <w:name w:val="No Spacing"/>
    <w:uiPriority w:val="1"/>
    <w:qFormat/>
    <w:rsid w:val="00246AD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5211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171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607885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Смоленцева Эльвира Наилевна</dc:creator>
  <cp:keywords/>
  <dc:description/>
  <cp:lastModifiedBy>Наталья Анатольевна Моржова</cp:lastModifiedBy>
  <cp:revision>21</cp:revision>
  <cp:lastPrinted>2018-06-05T06:05:00Z</cp:lastPrinted>
  <dcterms:created xsi:type="dcterms:W3CDTF">2016-03-16T10:10:00Z</dcterms:created>
  <dcterms:modified xsi:type="dcterms:W3CDTF">2018-06-06T06:14:00Z</dcterms:modified>
</cp:coreProperties>
</file>